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F9939" w14:textId="77777777" w:rsidR="00D041C4" w:rsidRPr="002F6139" w:rsidRDefault="00D041C4" w:rsidP="006F1218">
      <w:pPr>
        <w:rPr>
          <w:rFonts w:ascii="Arial" w:hAnsi="Arial" w:cs="Arial"/>
        </w:rPr>
      </w:pPr>
    </w:p>
    <w:p w14:paraId="1F75E611" w14:textId="4098E44C" w:rsidR="003B3025" w:rsidRPr="002F6139" w:rsidRDefault="003B3025" w:rsidP="00082331">
      <w:pPr>
        <w:rPr>
          <w:rFonts w:ascii="Arial" w:hAnsi="Arial" w:cs="Arial"/>
          <w:color w:val="000000" w:themeColor="text1"/>
          <w:sz w:val="52"/>
          <w:szCs w:val="52"/>
        </w:rPr>
      </w:pPr>
      <w:r w:rsidRPr="002F6139">
        <w:rPr>
          <w:rFonts w:ascii="Arial" w:hAnsi="Arial" w:cs="Arial"/>
          <w:color w:val="000000" w:themeColor="text1"/>
          <w:sz w:val="52"/>
          <w:szCs w:val="52"/>
        </w:rPr>
        <w:t xml:space="preserve">New PureSOx water cleaning system provides </w:t>
      </w:r>
      <w:r w:rsidR="0039565D">
        <w:rPr>
          <w:rFonts w:ascii="Arial" w:hAnsi="Arial" w:cs="Arial"/>
          <w:color w:val="000000" w:themeColor="text1"/>
          <w:sz w:val="52"/>
          <w:szCs w:val="52"/>
        </w:rPr>
        <w:t>future-proof</w:t>
      </w:r>
      <w:r w:rsidRPr="002F6139">
        <w:rPr>
          <w:rFonts w:ascii="Arial" w:hAnsi="Arial" w:cs="Arial"/>
          <w:color w:val="000000" w:themeColor="text1"/>
          <w:sz w:val="52"/>
          <w:szCs w:val="52"/>
        </w:rPr>
        <w:t xml:space="preserve"> </w:t>
      </w:r>
      <w:r w:rsidR="008D2465">
        <w:rPr>
          <w:rFonts w:ascii="Arial" w:hAnsi="Arial" w:cs="Arial"/>
          <w:color w:val="000000" w:themeColor="text1"/>
          <w:sz w:val="52"/>
          <w:szCs w:val="52"/>
        </w:rPr>
        <w:t xml:space="preserve">and cost-saving </w:t>
      </w:r>
      <w:r w:rsidRPr="002F6139">
        <w:rPr>
          <w:rFonts w:ascii="Arial" w:hAnsi="Arial" w:cs="Arial"/>
          <w:color w:val="000000" w:themeColor="text1"/>
          <w:sz w:val="52"/>
          <w:szCs w:val="52"/>
        </w:rPr>
        <w:t>flexibility for scrubbing in closed loop</w:t>
      </w:r>
    </w:p>
    <w:p w14:paraId="0907E329" w14:textId="77777777" w:rsidR="00082331" w:rsidRPr="002F6139" w:rsidRDefault="00082331" w:rsidP="00082331">
      <w:pPr>
        <w:rPr>
          <w:rFonts w:ascii="Arial" w:hAnsi="Arial" w:cs="Arial"/>
          <w:color w:val="000000" w:themeColor="text1"/>
          <w:sz w:val="52"/>
          <w:szCs w:val="52"/>
        </w:rPr>
      </w:pPr>
    </w:p>
    <w:p w14:paraId="0EA24C3A" w14:textId="06E12B3E" w:rsidR="001202C6" w:rsidRPr="002F6139" w:rsidRDefault="000457B9" w:rsidP="009968EB">
      <w:pPr>
        <w:widowControl w:val="0"/>
        <w:autoSpaceDE w:val="0"/>
        <w:autoSpaceDN w:val="0"/>
        <w:adjustRightInd w:val="0"/>
        <w:spacing w:line="360" w:lineRule="auto"/>
        <w:rPr>
          <w:rFonts w:ascii="Arial" w:hAnsi="Arial" w:cs="Arial"/>
          <w:b/>
          <w:sz w:val="22"/>
        </w:rPr>
      </w:pPr>
      <w:r w:rsidRPr="002F6139">
        <w:rPr>
          <w:rFonts w:ascii="Arial" w:hAnsi="Arial" w:cs="Arial"/>
          <w:b/>
          <w:sz w:val="22"/>
        </w:rPr>
        <w:t xml:space="preserve">Alfa Laval PureSOx gives customers the option </w:t>
      </w:r>
      <w:r w:rsidR="00B51A00" w:rsidRPr="002F6139">
        <w:rPr>
          <w:rFonts w:ascii="Arial" w:hAnsi="Arial" w:cs="Arial"/>
          <w:b/>
          <w:sz w:val="22"/>
        </w:rPr>
        <w:t>of scrubbing</w:t>
      </w:r>
      <w:r w:rsidRPr="002F6139">
        <w:rPr>
          <w:rFonts w:ascii="Arial" w:hAnsi="Arial" w:cs="Arial"/>
          <w:b/>
          <w:sz w:val="22"/>
        </w:rPr>
        <w:t xml:space="preserve"> in closed loop, either by choosing a fully equipped hybrid system or by installing a hybrid-ready system that can be upgraded for closed-loop operation</w:t>
      </w:r>
      <w:r w:rsidR="00112B3A">
        <w:rPr>
          <w:rFonts w:ascii="Arial" w:hAnsi="Arial" w:cs="Arial"/>
          <w:b/>
          <w:sz w:val="22"/>
        </w:rPr>
        <w:t xml:space="preserve"> later</w:t>
      </w:r>
      <w:r w:rsidRPr="002F6139">
        <w:rPr>
          <w:rFonts w:ascii="Arial" w:hAnsi="Arial" w:cs="Arial"/>
          <w:b/>
          <w:sz w:val="22"/>
        </w:rPr>
        <w:t xml:space="preserve">. With the </w:t>
      </w:r>
      <w:r w:rsidR="00EE274B" w:rsidRPr="002F6139">
        <w:rPr>
          <w:rFonts w:ascii="Arial" w:hAnsi="Arial" w:cs="Arial"/>
          <w:b/>
          <w:sz w:val="22"/>
        </w:rPr>
        <w:t>launch</w:t>
      </w:r>
      <w:r w:rsidRPr="002F6139">
        <w:rPr>
          <w:rFonts w:ascii="Arial" w:hAnsi="Arial" w:cs="Arial"/>
          <w:b/>
          <w:sz w:val="22"/>
        </w:rPr>
        <w:t xml:space="preserve"> of a modular </w:t>
      </w:r>
      <w:r w:rsidR="00224ACD">
        <w:rPr>
          <w:rFonts w:ascii="Arial" w:hAnsi="Arial" w:cs="Arial"/>
          <w:b/>
          <w:sz w:val="22"/>
        </w:rPr>
        <w:t xml:space="preserve">new </w:t>
      </w:r>
      <w:r w:rsidRPr="002F6139">
        <w:rPr>
          <w:rFonts w:ascii="Arial" w:hAnsi="Arial" w:cs="Arial"/>
          <w:b/>
          <w:sz w:val="22"/>
        </w:rPr>
        <w:t>PureSOx water cleaning system</w:t>
      </w:r>
      <w:r w:rsidR="00AE15C9">
        <w:rPr>
          <w:rFonts w:ascii="Arial" w:hAnsi="Arial" w:cs="Arial"/>
          <w:b/>
          <w:sz w:val="22"/>
        </w:rPr>
        <w:t xml:space="preserve"> (WCS)</w:t>
      </w:r>
      <w:r w:rsidRPr="002F6139">
        <w:rPr>
          <w:rFonts w:ascii="Arial" w:hAnsi="Arial" w:cs="Arial"/>
          <w:b/>
          <w:sz w:val="22"/>
        </w:rPr>
        <w:t xml:space="preserve">, these possibilities become even more attractive.  </w:t>
      </w:r>
    </w:p>
    <w:p w14:paraId="0353069F" w14:textId="661F422B" w:rsidR="0037498B" w:rsidRPr="002F6139" w:rsidRDefault="009968EB" w:rsidP="0056544E">
      <w:pPr>
        <w:widowControl w:val="0"/>
        <w:autoSpaceDE w:val="0"/>
        <w:autoSpaceDN w:val="0"/>
        <w:adjustRightInd w:val="0"/>
        <w:spacing w:line="360" w:lineRule="auto"/>
        <w:rPr>
          <w:rFonts w:ascii="Arial" w:hAnsi="Arial" w:cs="Arial"/>
          <w:sz w:val="22"/>
        </w:rPr>
      </w:pPr>
      <w:r w:rsidRPr="002F6139">
        <w:rPr>
          <w:rFonts w:ascii="Arial" w:hAnsi="Arial" w:cs="Arial"/>
          <w:b/>
          <w:sz w:val="22"/>
        </w:rPr>
        <w:br/>
      </w:r>
      <w:r w:rsidR="00016BDE" w:rsidRPr="002F6139">
        <w:rPr>
          <w:rFonts w:ascii="Arial" w:hAnsi="Arial" w:cs="Arial"/>
          <w:sz w:val="22"/>
        </w:rPr>
        <w:t>Though few in number</w:t>
      </w:r>
      <w:r w:rsidR="003103AF">
        <w:rPr>
          <w:rFonts w:ascii="Arial" w:hAnsi="Arial" w:cs="Arial"/>
          <w:sz w:val="22"/>
        </w:rPr>
        <w:t xml:space="preserve"> and limited in scope</w:t>
      </w:r>
      <w:r w:rsidR="00016BDE" w:rsidRPr="002F6139">
        <w:rPr>
          <w:rFonts w:ascii="Arial" w:hAnsi="Arial" w:cs="Arial"/>
          <w:sz w:val="22"/>
        </w:rPr>
        <w:t xml:space="preserve">, local bans </w:t>
      </w:r>
      <w:r w:rsidR="003103AF">
        <w:rPr>
          <w:rFonts w:ascii="Arial" w:hAnsi="Arial" w:cs="Arial"/>
          <w:sz w:val="22"/>
        </w:rPr>
        <w:t>on</w:t>
      </w:r>
      <w:r w:rsidR="00016BDE" w:rsidRPr="002F6139">
        <w:rPr>
          <w:rFonts w:ascii="Arial" w:hAnsi="Arial" w:cs="Arial"/>
          <w:sz w:val="22"/>
        </w:rPr>
        <w:t xml:space="preserve"> open-loop </w:t>
      </w:r>
      <w:r w:rsidR="003103AF">
        <w:rPr>
          <w:rFonts w:ascii="Arial" w:hAnsi="Arial" w:cs="Arial"/>
          <w:sz w:val="22"/>
        </w:rPr>
        <w:t>scrubbing</w:t>
      </w:r>
      <w:r w:rsidR="00016BDE" w:rsidRPr="002F6139">
        <w:rPr>
          <w:rFonts w:ascii="Arial" w:hAnsi="Arial" w:cs="Arial"/>
          <w:sz w:val="22"/>
        </w:rPr>
        <w:t xml:space="preserve"> have intensified the interest in </w:t>
      </w:r>
      <w:r w:rsidR="00112B3A">
        <w:rPr>
          <w:rFonts w:ascii="Arial" w:hAnsi="Arial" w:cs="Arial"/>
          <w:sz w:val="22"/>
        </w:rPr>
        <w:t xml:space="preserve">hybrid </w:t>
      </w:r>
      <w:r w:rsidR="00016BDE" w:rsidRPr="002F6139">
        <w:rPr>
          <w:rFonts w:ascii="Arial" w:hAnsi="Arial" w:cs="Arial"/>
          <w:sz w:val="22"/>
        </w:rPr>
        <w:t>scrubber solutions</w:t>
      </w:r>
      <w:r w:rsidR="009735DE">
        <w:rPr>
          <w:rFonts w:ascii="Arial" w:hAnsi="Arial" w:cs="Arial"/>
          <w:sz w:val="22"/>
        </w:rPr>
        <w:t xml:space="preserve"> with</w:t>
      </w:r>
      <w:r w:rsidR="00060978">
        <w:rPr>
          <w:rFonts w:ascii="Arial" w:hAnsi="Arial" w:cs="Arial"/>
          <w:sz w:val="22"/>
        </w:rPr>
        <w:t xml:space="preserve"> closed-loop functionality</w:t>
      </w:r>
      <w:r w:rsidR="00016BDE" w:rsidRPr="002F6139">
        <w:rPr>
          <w:rFonts w:ascii="Arial" w:hAnsi="Arial" w:cs="Arial"/>
          <w:sz w:val="22"/>
        </w:rPr>
        <w:t>.</w:t>
      </w:r>
      <w:r w:rsidR="00CB7534">
        <w:rPr>
          <w:rFonts w:ascii="Arial" w:hAnsi="Arial" w:cs="Arial"/>
          <w:sz w:val="22"/>
        </w:rPr>
        <w:t xml:space="preserve"> While marine customers are focused on complying with today’s needs at minimal cost, </w:t>
      </w:r>
      <w:r w:rsidR="00F12858">
        <w:rPr>
          <w:rFonts w:ascii="Arial" w:hAnsi="Arial" w:cs="Arial"/>
          <w:sz w:val="22"/>
        </w:rPr>
        <w:t>there is peace of mind in the</w:t>
      </w:r>
      <w:r w:rsidR="00CB7534">
        <w:rPr>
          <w:rFonts w:ascii="Arial" w:hAnsi="Arial" w:cs="Arial"/>
          <w:sz w:val="22"/>
        </w:rPr>
        <w:t xml:space="preserve"> </w:t>
      </w:r>
      <w:r w:rsidR="00F12858">
        <w:rPr>
          <w:rFonts w:ascii="Arial" w:hAnsi="Arial" w:cs="Arial"/>
          <w:sz w:val="22"/>
        </w:rPr>
        <w:t>ability</w:t>
      </w:r>
      <w:r w:rsidR="00CB7534">
        <w:rPr>
          <w:rFonts w:ascii="Arial" w:hAnsi="Arial" w:cs="Arial"/>
          <w:sz w:val="22"/>
        </w:rPr>
        <w:t xml:space="preserve"> to upgrade </w:t>
      </w:r>
      <w:r w:rsidR="00F12858">
        <w:rPr>
          <w:rFonts w:ascii="Arial" w:hAnsi="Arial" w:cs="Arial"/>
          <w:sz w:val="22"/>
        </w:rPr>
        <w:t>if</w:t>
      </w:r>
      <w:r w:rsidR="00CB7534">
        <w:rPr>
          <w:rFonts w:ascii="Arial" w:hAnsi="Arial" w:cs="Arial"/>
          <w:sz w:val="22"/>
        </w:rPr>
        <w:t xml:space="preserve"> regulations </w:t>
      </w:r>
      <w:r w:rsidR="00F12858">
        <w:rPr>
          <w:rFonts w:ascii="Arial" w:hAnsi="Arial" w:cs="Arial"/>
          <w:sz w:val="22"/>
        </w:rPr>
        <w:t>should become</w:t>
      </w:r>
      <w:r w:rsidR="00CB7534">
        <w:rPr>
          <w:rFonts w:ascii="Arial" w:hAnsi="Arial" w:cs="Arial"/>
          <w:sz w:val="22"/>
        </w:rPr>
        <w:t xml:space="preserve"> more stringent.</w:t>
      </w:r>
      <w:r w:rsidR="0037498B" w:rsidRPr="002F6139">
        <w:rPr>
          <w:rFonts w:ascii="Arial" w:hAnsi="Arial" w:cs="Arial"/>
          <w:sz w:val="22"/>
        </w:rPr>
        <w:t xml:space="preserve"> </w:t>
      </w:r>
      <w:r w:rsidR="000D0E12" w:rsidRPr="002F6139">
        <w:rPr>
          <w:rFonts w:ascii="Arial" w:hAnsi="Arial" w:cs="Arial"/>
          <w:sz w:val="22"/>
        </w:rPr>
        <w:t xml:space="preserve">Both </w:t>
      </w:r>
      <w:r w:rsidR="00F8481A" w:rsidRPr="002F6139">
        <w:rPr>
          <w:rFonts w:ascii="Arial" w:hAnsi="Arial" w:cs="Arial"/>
          <w:sz w:val="22"/>
        </w:rPr>
        <w:t xml:space="preserve">considerations are integral to </w:t>
      </w:r>
      <w:r w:rsidR="000D0E12" w:rsidRPr="002F6139">
        <w:rPr>
          <w:rFonts w:ascii="Arial" w:hAnsi="Arial" w:cs="Arial"/>
          <w:sz w:val="22"/>
        </w:rPr>
        <w:t>the new PureSOx water cleaning system (WCS).</w:t>
      </w:r>
    </w:p>
    <w:p w14:paraId="2331A20F" w14:textId="77777777" w:rsidR="000457B9" w:rsidRPr="002F6139" w:rsidRDefault="000457B9" w:rsidP="0056544E">
      <w:pPr>
        <w:widowControl w:val="0"/>
        <w:autoSpaceDE w:val="0"/>
        <w:autoSpaceDN w:val="0"/>
        <w:adjustRightInd w:val="0"/>
        <w:spacing w:line="360" w:lineRule="auto"/>
        <w:rPr>
          <w:rFonts w:ascii="Arial" w:hAnsi="Arial" w:cs="Arial"/>
          <w:sz w:val="22"/>
        </w:rPr>
      </w:pPr>
    </w:p>
    <w:p w14:paraId="4222D7F1" w14:textId="1AE9D99E" w:rsidR="000457B9" w:rsidRPr="002F6139" w:rsidRDefault="000457B9" w:rsidP="0056544E">
      <w:pPr>
        <w:widowControl w:val="0"/>
        <w:autoSpaceDE w:val="0"/>
        <w:autoSpaceDN w:val="0"/>
        <w:adjustRightInd w:val="0"/>
        <w:spacing w:line="360" w:lineRule="auto"/>
        <w:rPr>
          <w:rFonts w:ascii="Arial" w:hAnsi="Arial" w:cs="Arial"/>
          <w:sz w:val="22"/>
        </w:rPr>
      </w:pPr>
      <w:r w:rsidRPr="002F6139">
        <w:rPr>
          <w:rFonts w:ascii="Arial" w:hAnsi="Arial" w:cs="Arial"/>
          <w:sz w:val="22"/>
        </w:rPr>
        <w:t>“</w:t>
      </w:r>
      <w:r w:rsidR="000D0E12" w:rsidRPr="002F6139">
        <w:rPr>
          <w:rFonts w:ascii="Arial" w:hAnsi="Arial" w:cs="Arial"/>
          <w:sz w:val="22"/>
        </w:rPr>
        <w:t xml:space="preserve">The new </w:t>
      </w:r>
      <w:r w:rsidR="00541F4E" w:rsidRPr="002F6139">
        <w:rPr>
          <w:rFonts w:ascii="Arial" w:hAnsi="Arial" w:cs="Arial"/>
          <w:sz w:val="22"/>
        </w:rPr>
        <w:t xml:space="preserve">PureSOx WCS is a modular, customer-adapted solution that makes closed-loop operation with PureSOx even more cost-efficient,” says Erik Haveman, </w:t>
      </w:r>
      <w:r w:rsidR="00ED662C">
        <w:rPr>
          <w:rFonts w:ascii="Arial" w:hAnsi="Arial" w:cs="Arial"/>
          <w:sz w:val="22"/>
        </w:rPr>
        <w:t>Sales Director, Exhaust Gas Cleaning</w:t>
      </w:r>
      <w:r w:rsidR="00541F4E" w:rsidRPr="002F6139">
        <w:rPr>
          <w:rFonts w:ascii="Arial" w:hAnsi="Arial" w:cs="Arial"/>
          <w:sz w:val="22"/>
        </w:rPr>
        <w:t xml:space="preserve">. “Simply put, it </w:t>
      </w:r>
      <w:r w:rsidR="005B367F">
        <w:rPr>
          <w:rFonts w:ascii="Arial" w:hAnsi="Arial" w:cs="Arial"/>
          <w:sz w:val="22"/>
        </w:rPr>
        <w:t>offers</w:t>
      </w:r>
      <w:r w:rsidR="005B367F" w:rsidRPr="002F6139">
        <w:rPr>
          <w:rFonts w:ascii="Arial" w:hAnsi="Arial" w:cs="Arial"/>
          <w:sz w:val="22"/>
        </w:rPr>
        <w:t xml:space="preserve"> </w:t>
      </w:r>
      <w:r w:rsidR="00541F4E" w:rsidRPr="002F6139">
        <w:rPr>
          <w:rFonts w:ascii="Arial" w:hAnsi="Arial" w:cs="Arial"/>
          <w:sz w:val="22"/>
        </w:rPr>
        <w:t xml:space="preserve">vessels </w:t>
      </w:r>
      <w:r w:rsidR="005B367F">
        <w:rPr>
          <w:rFonts w:ascii="Arial" w:hAnsi="Arial" w:cs="Arial"/>
          <w:sz w:val="22"/>
        </w:rPr>
        <w:t>a future-proof system with options to expand capacity and save on operating cost</w:t>
      </w:r>
      <w:r w:rsidR="00AE03CD">
        <w:rPr>
          <w:rFonts w:ascii="Arial" w:hAnsi="Arial" w:cs="Arial"/>
          <w:sz w:val="22"/>
        </w:rPr>
        <w:t>s</w:t>
      </w:r>
      <w:r w:rsidR="00541F4E" w:rsidRPr="002F6139">
        <w:rPr>
          <w:rFonts w:ascii="Arial" w:hAnsi="Arial" w:cs="Arial"/>
          <w:sz w:val="22"/>
        </w:rPr>
        <w:t>.”</w:t>
      </w:r>
    </w:p>
    <w:p w14:paraId="4DC315C3" w14:textId="77777777" w:rsidR="00B43DC5" w:rsidRPr="002F6139" w:rsidRDefault="00B43DC5" w:rsidP="0056544E">
      <w:pPr>
        <w:widowControl w:val="0"/>
        <w:autoSpaceDE w:val="0"/>
        <w:autoSpaceDN w:val="0"/>
        <w:adjustRightInd w:val="0"/>
        <w:spacing w:line="360" w:lineRule="auto"/>
        <w:rPr>
          <w:rFonts w:ascii="Arial" w:hAnsi="Arial" w:cs="Arial"/>
          <w:sz w:val="22"/>
        </w:rPr>
      </w:pPr>
    </w:p>
    <w:p w14:paraId="5026B22E" w14:textId="77777777" w:rsidR="00395FB8" w:rsidRPr="002F6139" w:rsidRDefault="00D474B8" w:rsidP="00D4683B">
      <w:pPr>
        <w:widowControl w:val="0"/>
        <w:autoSpaceDE w:val="0"/>
        <w:autoSpaceDN w:val="0"/>
        <w:adjustRightInd w:val="0"/>
        <w:spacing w:line="360" w:lineRule="auto"/>
        <w:rPr>
          <w:rFonts w:ascii="Arial" w:hAnsi="Arial" w:cs="Arial"/>
          <w:b/>
          <w:sz w:val="22"/>
        </w:rPr>
      </w:pPr>
      <w:r>
        <w:rPr>
          <w:rFonts w:ascii="Arial" w:hAnsi="Arial" w:cs="Arial"/>
          <w:b/>
          <w:sz w:val="22"/>
        </w:rPr>
        <w:t>Modular options increase water-cleaning capacity</w:t>
      </w:r>
    </w:p>
    <w:p w14:paraId="778E6E77" w14:textId="184E4683" w:rsidR="002E71E0" w:rsidRPr="002F6139" w:rsidRDefault="00901781" w:rsidP="002E71E0">
      <w:pPr>
        <w:widowControl w:val="0"/>
        <w:autoSpaceDE w:val="0"/>
        <w:autoSpaceDN w:val="0"/>
        <w:adjustRightInd w:val="0"/>
        <w:spacing w:line="360" w:lineRule="auto"/>
        <w:rPr>
          <w:rFonts w:ascii="Arial" w:hAnsi="Arial" w:cs="Arial"/>
          <w:sz w:val="22"/>
        </w:rPr>
      </w:pPr>
      <w:r w:rsidRPr="002F6139">
        <w:rPr>
          <w:rFonts w:ascii="Arial" w:hAnsi="Arial" w:cs="Arial"/>
          <w:sz w:val="22"/>
        </w:rPr>
        <w:t xml:space="preserve">As </w:t>
      </w:r>
      <w:r w:rsidR="000B1DFA">
        <w:rPr>
          <w:rFonts w:ascii="Arial" w:hAnsi="Arial" w:cs="Arial"/>
          <w:sz w:val="22"/>
        </w:rPr>
        <w:t>before</w:t>
      </w:r>
      <w:r w:rsidRPr="002F6139">
        <w:rPr>
          <w:rFonts w:ascii="Arial" w:hAnsi="Arial" w:cs="Arial"/>
          <w:sz w:val="22"/>
        </w:rPr>
        <w:t xml:space="preserve">, the </w:t>
      </w:r>
      <w:r w:rsidR="00DB2B92">
        <w:rPr>
          <w:rFonts w:ascii="Arial" w:hAnsi="Arial" w:cs="Arial"/>
          <w:sz w:val="22"/>
        </w:rPr>
        <w:t>foundation</w:t>
      </w:r>
      <w:r w:rsidRPr="002F6139">
        <w:rPr>
          <w:rFonts w:ascii="Arial" w:hAnsi="Arial" w:cs="Arial"/>
          <w:sz w:val="22"/>
        </w:rPr>
        <w:t xml:space="preserve"> of the PureSOx WCS is high-speed centrifugal separation. This is a core technology in which Alfa Laval has well over a century of experience, as well as the most effective method of cleaning water at sea. In the new modular system, the separator module can be combined with a flocculator or a membrane module for additional capacity</w:t>
      </w:r>
      <w:r w:rsidR="006870B7">
        <w:rPr>
          <w:rFonts w:ascii="Arial" w:hAnsi="Arial" w:cs="Arial"/>
          <w:sz w:val="22"/>
        </w:rPr>
        <w:t xml:space="preserve">, either directly or </w:t>
      </w:r>
      <w:r w:rsidR="00DB2B92">
        <w:rPr>
          <w:rFonts w:ascii="Arial" w:hAnsi="Arial" w:cs="Arial"/>
          <w:sz w:val="22"/>
        </w:rPr>
        <w:t>through</w:t>
      </w:r>
      <w:r w:rsidR="006870B7">
        <w:rPr>
          <w:rFonts w:ascii="Arial" w:hAnsi="Arial" w:cs="Arial"/>
          <w:sz w:val="22"/>
        </w:rPr>
        <w:t xml:space="preserve"> a later upgrade</w:t>
      </w:r>
      <w:r w:rsidRPr="002F6139">
        <w:rPr>
          <w:rFonts w:ascii="Arial" w:hAnsi="Arial" w:cs="Arial"/>
          <w:sz w:val="22"/>
        </w:rPr>
        <w:t>.</w:t>
      </w:r>
    </w:p>
    <w:p w14:paraId="2E30D0AE" w14:textId="77777777" w:rsidR="00901781" w:rsidRPr="002F6139" w:rsidRDefault="00901781" w:rsidP="002E71E0">
      <w:pPr>
        <w:widowControl w:val="0"/>
        <w:autoSpaceDE w:val="0"/>
        <w:autoSpaceDN w:val="0"/>
        <w:adjustRightInd w:val="0"/>
        <w:spacing w:line="360" w:lineRule="auto"/>
        <w:rPr>
          <w:rFonts w:ascii="Arial" w:hAnsi="Arial" w:cs="Arial"/>
          <w:sz w:val="22"/>
        </w:rPr>
      </w:pPr>
    </w:p>
    <w:p w14:paraId="21C26A05" w14:textId="5C330D7A" w:rsidR="00901781" w:rsidRPr="002F6139" w:rsidRDefault="00901781" w:rsidP="002E71E0">
      <w:pPr>
        <w:widowControl w:val="0"/>
        <w:autoSpaceDE w:val="0"/>
        <w:autoSpaceDN w:val="0"/>
        <w:adjustRightInd w:val="0"/>
        <w:spacing w:line="360" w:lineRule="auto"/>
        <w:rPr>
          <w:rFonts w:ascii="Arial" w:hAnsi="Arial" w:cs="Arial"/>
          <w:sz w:val="22"/>
        </w:rPr>
      </w:pPr>
      <w:r w:rsidRPr="002F6139">
        <w:rPr>
          <w:rFonts w:ascii="Arial" w:hAnsi="Arial" w:cs="Arial"/>
          <w:sz w:val="22"/>
        </w:rPr>
        <w:t xml:space="preserve">“The modular additions </w:t>
      </w:r>
      <w:r w:rsidR="007046A8">
        <w:rPr>
          <w:rFonts w:ascii="Arial" w:hAnsi="Arial" w:cs="Arial"/>
          <w:sz w:val="22"/>
        </w:rPr>
        <w:t>allow the best and most cost-effective fit for the customer’s needs, building on</w:t>
      </w:r>
      <w:r w:rsidRPr="002F6139">
        <w:rPr>
          <w:rFonts w:ascii="Arial" w:hAnsi="Arial" w:cs="Arial"/>
          <w:sz w:val="22"/>
        </w:rPr>
        <w:t xml:space="preserve"> the proven effectiveness of the centrifugal separator,” says </w:t>
      </w:r>
      <w:proofErr w:type="spellStart"/>
      <w:r w:rsidRPr="002F6139">
        <w:rPr>
          <w:rFonts w:ascii="Arial" w:hAnsi="Arial" w:cs="Arial"/>
          <w:sz w:val="22"/>
        </w:rPr>
        <w:t>Haveman</w:t>
      </w:r>
      <w:proofErr w:type="spellEnd"/>
      <w:r w:rsidRPr="002F6139">
        <w:rPr>
          <w:rFonts w:ascii="Arial" w:hAnsi="Arial" w:cs="Arial"/>
          <w:sz w:val="22"/>
        </w:rPr>
        <w:t xml:space="preserve">. </w:t>
      </w:r>
      <w:r w:rsidR="00B2505E" w:rsidRPr="002F6139">
        <w:rPr>
          <w:rFonts w:ascii="Arial" w:hAnsi="Arial" w:cs="Arial"/>
          <w:sz w:val="22"/>
        </w:rPr>
        <w:t>“</w:t>
      </w:r>
      <w:r w:rsidR="007046A8">
        <w:rPr>
          <w:rFonts w:ascii="Arial" w:hAnsi="Arial" w:cs="Arial"/>
          <w:sz w:val="22"/>
        </w:rPr>
        <w:t>Vessels with high engine power, such as mega</w:t>
      </w:r>
      <w:r w:rsidR="003459ED">
        <w:rPr>
          <w:rFonts w:ascii="Arial" w:hAnsi="Arial" w:cs="Arial"/>
          <w:sz w:val="22"/>
        </w:rPr>
        <w:t>-</w:t>
      </w:r>
      <w:r w:rsidR="007046A8">
        <w:rPr>
          <w:rFonts w:ascii="Arial" w:hAnsi="Arial" w:cs="Arial"/>
          <w:sz w:val="22"/>
        </w:rPr>
        <w:t>container vessels and cruise ships, will benefit</w:t>
      </w:r>
      <w:r w:rsidR="00051A1D">
        <w:rPr>
          <w:rFonts w:ascii="Arial" w:hAnsi="Arial" w:cs="Arial"/>
          <w:sz w:val="22"/>
        </w:rPr>
        <w:t xml:space="preserve"> especially</w:t>
      </w:r>
      <w:r w:rsidR="007046A8">
        <w:rPr>
          <w:rFonts w:ascii="Arial" w:hAnsi="Arial" w:cs="Arial"/>
          <w:sz w:val="22"/>
        </w:rPr>
        <w:t xml:space="preserve"> from the addition of membranes, which increase the volume of water that can be </w:t>
      </w:r>
      <w:r w:rsidR="007046A8">
        <w:rPr>
          <w:rFonts w:ascii="Arial" w:hAnsi="Arial" w:cs="Arial"/>
          <w:sz w:val="22"/>
        </w:rPr>
        <w:lastRenderedPageBreak/>
        <w:t>cleaned effectively.</w:t>
      </w:r>
      <w:r w:rsidR="00B2505E" w:rsidRPr="002F6139">
        <w:rPr>
          <w:rFonts w:ascii="Arial" w:hAnsi="Arial" w:cs="Arial"/>
          <w:sz w:val="22"/>
        </w:rPr>
        <w:t xml:space="preserve">” </w:t>
      </w:r>
    </w:p>
    <w:p w14:paraId="3A6A0E3E" w14:textId="77777777" w:rsidR="00736528" w:rsidRPr="002F6139" w:rsidRDefault="00736528" w:rsidP="002E71E0">
      <w:pPr>
        <w:widowControl w:val="0"/>
        <w:autoSpaceDE w:val="0"/>
        <w:autoSpaceDN w:val="0"/>
        <w:adjustRightInd w:val="0"/>
        <w:spacing w:line="360" w:lineRule="auto"/>
        <w:rPr>
          <w:rFonts w:ascii="Arial" w:hAnsi="Arial" w:cs="Arial"/>
          <w:sz w:val="22"/>
        </w:rPr>
      </w:pPr>
    </w:p>
    <w:p w14:paraId="11B144DB" w14:textId="400B659F" w:rsidR="00736528" w:rsidRPr="002F6139" w:rsidRDefault="003E4901" w:rsidP="002E71E0">
      <w:pPr>
        <w:widowControl w:val="0"/>
        <w:autoSpaceDE w:val="0"/>
        <w:autoSpaceDN w:val="0"/>
        <w:adjustRightInd w:val="0"/>
        <w:spacing w:line="360" w:lineRule="auto"/>
        <w:rPr>
          <w:rFonts w:ascii="Arial" w:hAnsi="Arial" w:cs="Arial"/>
          <w:b/>
          <w:sz w:val="22"/>
        </w:rPr>
      </w:pPr>
      <w:r>
        <w:rPr>
          <w:rFonts w:ascii="Arial" w:hAnsi="Arial" w:cs="Arial"/>
          <w:b/>
          <w:sz w:val="22"/>
        </w:rPr>
        <w:t>New features lower closed-loop operating costs</w:t>
      </w:r>
      <w:r w:rsidR="005E135A">
        <w:rPr>
          <w:rFonts w:ascii="Arial" w:hAnsi="Arial" w:cs="Arial"/>
          <w:b/>
          <w:sz w:val="22"/>
        </w:rPr>
        <w:t xml:space="preserve"> and increase safety</w:t>
      </w:r>
      <w:r w:rsidR="006F27C3">
        <w:rPr>
          <w:rFonts w:ascii="Arial" w:hAnsi="Arial" w:cs="Arial"/>
          <w:b/>
          <w:sz w:val="22"/>
        </w:rPr>
        <w:t xml:space="preserve"> </w:t>
      </w:r>
    </w:p>
    <w:p w14:paraId="58AB415A" w14:textId="2D86F498" w:rsidR="007C50FB" w:rsidRPr="002F6139" w:rsidRDefault="008861CA" w:rsidP="002E71E0">
      <w:pPr>
        <w:widowControl w:val="0"/>
        <w:autoSpaceDE w:val="0"/>
        <w:autoSpaceDN w:val="0"/>
        <w:adjustRightInd w:val="0"/>
        <w:spacing w:line="360" w:lineRule="auto"/>
        <w:rPr>
          <w:rFonts w:ascii="Arial" w:hAnsi="Arial" w:cs="Arial"/>
          <w:sz w:val="22"/>
        </w:rPr>
      </w:pPr>
      <w:r w:rsidRPr="002F6139">
        <w:rPr>
          <w:rFonts w:ascii="Arial" w:hAnsi="Arial" w:cs="Arial"/>
          <w:sz w:val="22"/>
        </w:rPr>
        <w:t xml:space="preserve">Still more </w:t>
      </w:r>
      <w:r w:rsidR="00680BB3">
        <w:rPr>
          <w:rFonts w:ascii="Arial" w:hAnsi="Arial" w:cs="Arial"/>
          <w:sz w:val="22"/>
        </w:rPr>
        <w:t>benefits</w:t>
      </w:r>
      <w:r w:rsidR="00D00F39">
        <w:rPr>
          <w:rFonts w:ascii="Arial" w:hAnsi="Arial" w:cs="Arial"/>
          <w:sz w:val="22"/>
        </w:rPr>
        <w:t xml:space="preserve"> are</w:t>
      </w:r>
      <w:r w:rsidRPr="002F6139">
        <w:rPr>
          <w:rFonts w:ascii="Arial" w:hAnsi="Arial" w:cs="Arial"/>
          <w:sz w:val="22"/>
        </w:rPr>
        <w:t xml:space="preserve"> achieved through two features that are new to the PureSOx WCS. One</w:t>
      </w:r>
      <w:r w:rsidR="000671C8" w:rsidRPr="002F6139">
        <w:rPr>
          <w:rFonts w:ascii="Arial" w:hAnsi="Arial" w:cs="Arial"/>
          <w:sz w:val="22"/>
        </w:rPr>
        <w:t xml:space="preserve"> </w:t>
      </w:r>
      <w:r w:rsidRPr="002F6139">
        <w:rPr>
          <w:rFonts w:ascii="Arial" w:hAnsi="Arial" w:cs="Arial"/>
          <w:sz w:val="22"/>
        </w:rPr>
        <w:t xml:space="preserve">is the ability to </w:t>
      </w:r>
      <w:r w:rsidR="005E135A">
        <w:rPr>
          <w:rFonts w:ascii="Arial" w:hAnsi="Arial" w:cs="Arial"/>
          <w:sz w:val="22"/>
        </w:rPr>
        <w:t xml:space="preserve">use either </w:t>
      </w:r>
      <w:proofErr w:type="spellStart"/>
      <w:r w:rsidRPr="002F6139">
        <w:rPr>
          <w:rFonts w:ascii="Arial" w:hAnsi="Arial" w:cs="Arial"/>
          <w:sz w:val="22"/>
        </w:rPr>
        <w:t>NaOH</w:t>
      </w:r>
      <w:proofErr w:type="spellEnd"/>
      <w:r w:rsidRPr="002F6139">
        <w:rPr>
          <w:rFonts w:ascii="Arial" w:hAnsi="Arial" w:cs="Arial"/>
          <w:sz w:val="22"/>
        </w:rPr>
        <w:t xml:space="preserve"> or </w:t>
      </w:r>
      <w:r w:rsidR="000671C8" w:rsidRPr="002F6139">
        <w:rPr>
          <w:rFonts w:ascii="Arial" w:hAnsi="Arial" w:cs="Arial"/>
          <w:sz w:val="22"/>
        </w:rPr>
        <w:t xml:space="preserve">non-hazardous </w:t>
      </w:r>
      <w:r w:rsidRPr="002F6139">
        <w:rPr>
          <w:rFonts w:ascii="Arial" w:hAnsi="Arial" w:cs="Arial"/>
          <w:sz w:val="22"/>
        </w:rPr>
        <w:t>Mg(OH)</w:t>
      </w:r>
      <w:r w:rsidRPr="002F6139">
        <w:rPr>
          <w:rFonts w:ascii="Arial" w:hAnsi="Arial" w:cs="Arial"/>
          <w:sz w:val="22"/>
          <w:vertAlign w:val="subscript"/>
        </w:rPr>
        <w:t>2</w:t>
      </w:r>
      <w:r w:rsidR="004E733B">
        <w:rPr>
          <w:rFonts w:ascii="Arial" w:hAnsi="Arial" w:cs="Arial"/>
          <w:sz w:val="22"/>
          <w:vertAlign w:val="subscript"/>
        </w:rPr>
        <w:t xml:space="preserve"> </w:t>
      </w:r>
      <w:r w:rsidR="004E733B">
        <w:rPr>
          <w:rFonts w:ascii="Arial" w:hAnsi="Arial" w:cs="Arial"/>
          <w:sz w:val="22"/>
        </w:rPr>
        <w:t xml:space="preserve">as </w:t>
      </w:r>
      <w:r w:rsidR="005E135A">
        <w:rPr>
          <w:rFonts w:ascii="Arial" w:hAnsi="Arial" w:cs="Arial"/>
          <w:sz w:val="22"/>
        </w:rPr>
        <w:t xml:space="preserve">the </w:t>
      </w:r>
      <w:r w:rsidR="004E733B">
        <w:rPr>
          <w:rFonts w:ascii="Arial" w:hAnsi="Arial" w:cs="Arial"/>
          <w:sz w:val="22"/>
        </w:rPr>
        <w:t>alkaline additive,</w:t>
      </w:r>
      <w:r w:rsidRPr="002F6139">
        <w:rPr>
          <w:rFonts w:ascii="Arial" w:hAnsi="Arial" w:cs="Arial"/>
          <w:sz w:val="22"/>
        </w:rPr>
        <w:t xml:space="preserve"> </w:t>
      </w:r>
      <w:r w:rsidR="000F65A5" w:rsidRPr="002F6139">
        <w:rPr>
          <w:rFonts w:ascii="Arial" w:hAnsi="Arial" w:cs="Arial"/>
          <w:sz w:val="22"/>
        </w:rPr>
        <w:t>based on which</w:t>
      </w:r>
      <w:r w:rsidRPr="002F6139">
        <w:rPr>
          <w:rFonts w:ascii="Arial" w:hAnsi="Arial" w:cs="Arial"/>
          <w:sz w:val="22"/>
        </w:rPr>
        <w:t xml:space="preserve"> </w:t>
      </w:r>
      <w:r w:rsidR="000F65A5" w:rsidRPr="002F6139">
        <w:rPr>
          <w:rFonts w:ascii="Arial" w:hAnsi="Arial" w:cs="Arial"/>
          <w:sz w:val="22"/>
        </w:rPr>
        <w:t xml:space="preserve">is desired or </w:t>
      </w:r>
      <w:r w:rsidR="000671C8" w:rsidRPr="002F6139">
        <w:rPr>
          <w:rFonts w:ascii="Arial" w:hAnsi="Arial" w:cs="Arial"/>
          <w:sz w:val="22"/>
        </w:rPr>
        <w:t xml:space="preserve">most </w:t>
      </w:r>
      <w:r w:rsidR="000F65A5" w:rsidRPr="002F6139">
        <w:rPr>
          <w:rFonts w:ascii="Arial" w:hAnsi="Arial" w:cs="Arial"/>
          <w:sz w:val="22"/>
        </w:rPr>
        <w:t>affordable at the time</w:t>
      </w:r>
      <w:r w:rsidR="000671C8" w:rsidRPr="002F6139">
        <w:rPr>
          <w:rFonts w:ascii="Arial" w:hAnsi="Arial" w:cs="Arial"/>
          <w:sz w:val="22"/>
        </w:rPr>
        <w:t xml:space="preserve">. The other is the </w:t>
      </w:r>
      <w:r w:rsidR="007B7C5D">
        <w:rPr>
          <w:rFonts w:ascii="Arial" w:hAnsi="Arial" w:cs="Arial"/>
          <w:sz w:val="22"/>
        </w:rPr>
        <w:t>option of using</w:t>
      </w:r>
      <w:r w:rsidR="000671C8" w:rsidRPr="002F6139">
        <w:rPr>
          <w:rFonts w:ascii="Arial" w:hAnsi="Arial" w:cs="Arial"/>
          <w:sz w:val="22"/>
        </w:rPr>
        <w:t xml:space="preserve"> seawater rather than fresh water for replenishing the </w:t>
      </w:r>
      <w:r w:rsidR="007C50FB" w:rsidRPr="002F6139">
        <w:rPr>
          <w:rFonts w:ascii="Arial" w:hAnsi="Arial" w:cs="Arial"/>
          <w:sz w:val="22"/>
        </w:rPr>
        <w:t xml:space="preserve">water system, which </w:t>
      </w:r>
      <w:r w:rsidR="00331B98">
        <w:rPr>
          <w:rFonts w:ascii="Arial" w:hAnsi="Arial" w:cs="Arial"/>
          <w:sz w:val="22"/>
        </w:rPr>
        <w:t>yields</w:t>
      </w:r>
      <w:r w:rsidR="007C50FB" w:rsidRPr="002F6139">
        <w:rPr>
          <w:rFonts w:ascii="Arial" w:hAnsi="Arial" w:cs="Arial"/>
          <w:sz w:val="22"/>
        </w:rPr>
        <w:t xml:space="preserve"> lower energy costs.</w:t>
      </w:r>
    </w:p>
    <w:p w14:paraId="3CF6F196" w14:textId="77777777" w:rsidR="007C50FB" w:rsidRPr="002F6139" w:rsidRDefault="007C50FB" w:rsidP="002E71E0">
      <w:pPr>
        <w:widowControl w:val="0"/>
        <w:autoSpaceDE w:val="0"/>
        <w:autoSpaceDN w:val="0"/>
        <w:adjustRightInd w:val="0"/>
        <w:spacing w:line="360" w:lineRule="auto"/>
        <w:rPr>
          <w:rFonts w:ascii="Arial" w:hAnsi="Arial" w:cs="Arial"/>
          <w:sz w:val="22"/>
        </w:rPr>
      </w:pPr>
    </w:p>
    <w:p w14:paraId="689EE3CD" w14:textId="2D623314" w:rsidR="00736528" w:rsidRPr="002F6139" w:rsidRDefault="007C50FB" w:rsidP="002E71E0">
      <w:pPr>
        <w:widowControl w:val="0"/>
        <w:autoSpaceDE w:val="0"/>
        <w:autoSpaceDN w:val="0"/>
        <w:adjustRightInd w:val="0"/>
        <w:spacing w:line="360" w:lineRule="auto"/>
        <w:rPr>
          <w:rFonts w:ascii="Arial" w:hAnsi="Arial" w:cs="Arial"/>
          <w:sz w:val="22"/>
        </w:rPr>
      </w:pPr>
      <w:r w:rsidRPr="002F6139">
        <w:rPr>
          <w:rFonts w:ascii="Arial" w:hAnsi="Arial" w:cs="Arial"/>
          <w:sz w:val="22"/>
        </w:rPr>
        <w:t>“</w:t>
      </w:r>
      <w:r w:rsidR="007B7C5D">
        <w:rPr>
          <w:rFonts w:ascii="Arial" w:hAnsi="Arial" w:cs="Arial"/>
          <w:sz w:val="22"/>
        </w:rPr>
        <w:t>Unless it’s bunkered, fresh</w:t>
      </w:r>
      <w:r w:rsidR="007B7C5D" w:rsidRPr="002F6139">
        <w:rPr>
          <w:rFonts w:ascii="Arial" w:hAnsi="Arial" w:cs="Arial"/>
          <w:sz w:val="22"/>
        </w:rPr>
        <w:t xml:space="preserve"> </w:t>
      </w:r>
      <w:r w:rsidRPr="002F6139">
        <w:rPr>
          <w:rFonts w:ascii="Arial" w:hAnsi="Arial" w:cs="Arial"/>
          <w:sz w:val="22"/>
        </w:rPr>
        <w:t>water has to be produced on board, which means using it for closed-loop scrubbing adds to the energy equation,” says Haveman. “Seawater replenishment makes economical use of water that’s readily available</w:t>
      </w:r>
      <w:r w:rsidR="00331B98">
        <w:rPr>
          <w:rFonts w:ascii="Arial" w:hAnsi="Arial" w:cs="Arial"/>
          <w:sz w:val="22"/>
        </w:rPr>
        <w:t xml:space="preserve"> to the vessel</w:t>
      </w:r>
      <w:r w:rsidRPr="002F6139">
        <w:rPr>
          <w:rFonts w:ascii="Arial" w:hAnsi="Arial" w:cs="Arial"/>
          <w:sz w:val="22"/>
        </w:rPr>
        <w:t>.”</w:t>
      </w:r>
      <w:bookmarkStart w:id="0" w:name="_GoBack"/>
      <w:bookmarkEnd w:id="0"/>
    </w:p>
    <w:p w14:paraId="32962749" w14:textId="77777777" w:rsidR="00FF3FB7" w:rsidRPr="002F6139" w:rsidRDefault="00FF3FB7" w:rsidP="002E71E0">
      <w:pPr>
        <w:widowControl w:val="0"/>
        <w:autoSpaceDE w:val="0"/>
        <w:autoSpaceDN w:val="0"/>
        <w:adjustRightInd w:val="0"/>
        <w:spacing w:line="360" w:lineRule="auto"/>
        <w:rPr>
          <w:rFonts w:ascii="Arial" w:hAnsi="Arial" w:cs="Arial"/>
          <w:sz w:val="22"/>
        </w:rPr>
      </w:pPr>
    </w:p>
    <w:p w14:paraId="456DE001" w14:textId="77777777" w:rsidR="000D0E12" w:rsidRPr="002F6139" w:rsidRDefault="00C24778" w:rsidP="000D0E12">
      <w:pPr>
        <w:widowControl w:val="0"/>
        <w:autoSpaceDE w:val="0"/>
        <w:autoSpaceDN w:val="0"/>
        <w:adjustRightInd w:val="0"/>
        <w:spacing w:line="360" w:lineRule="auto"/>
        <w:rPr>
          <w:rFonts w:ascii="Arial" w:hAnsi="Arial" w:cs="Arial"/>
          <w:b/>
          <w:sz w:val="22"/>
        </w:rPr>
      </w:pPr>
      <w:r>
        <w:rPr>
          <w:rFonts w:ascii="Arial" w:hAnsi="Arial" w:cs="Arial"/>
          <w:b/>
          <w:sz w:val="22"/>
        </w:rPr>
        <w:t>A flexible hybrid offering</w:t>
      </w:r>
      <w:r w:rsidR="00331B98">
        <w:rPr>
          <w:rFonts w:ascii="Arial" w:hAnsi="Arial" w:cs="Arial"/>
          <w:b/>
          <w:sz w:val="22"/>
        </w:rPr>
        <w:t xml:space="preserve"> –</w:t>
      </w:r>
      <w:r>
        <w:rPr>
          <w:rFonts w:ascii="Arial" w:hAnsi="Arial" w:cs="Arial"/>
          <w:b/>
          <w:sz w:val="22"/>
        </w:rPr>
        <w:t xml:space="preserve"> proven in 10 years at sea</w:t>
      </w:r>
    </w:p>
    <w:p w14:paraId="233760F4" w14:textId="77777777" w:rsidR="000D0E12" w:rsidRDefault="00B617CA" w:rsidP="000D0E12">
      <w:pPr>
        <w:widowControl w:val="0"/>
        <w:autoSpaceDE w:val="0"/>
        <w:autoSpaceDN w:val="0"/>
        <w:adjustRightInd w:val="0"/>
        <w:spacing w:line="360" w:lineRule="auto"/>
        <w:rPr>
          <w:rFonts w:ascii="Arial" w:hAnsi="Arial" w:cs="Arial"/>
          <w:sz w:val="22"/>
        </w:rPr>
      </w:pPr>
      <w:r w:rsidRPr="002F6139">
        <w:rPr>
          <w:rFonts w:ascii="Arial" w:hAnsi="Arial" w:cs="Arial"/>
          <w:sz w:val="22"/>
        </w:rPr>
        <w:t>With the new capabilities of the PureSOx WCS, Alfa Laval adds strength to an already convincing hybrid system offering.</w:t>
      </w:r>
      <w:r w:rsidR="00DF390E" w:rsidRPr="002F6139">
        <w:rPr>
          <w:rFonts w:ascii="Arial" w:hAnsi="Arial" w:cs="Arial"/>
          <w:sz w:val="22"/>
        </w:rPr>
        <w:t xml:space="preserve"> Hybrid PureSOx systems have </w:t>
      </w:r>
      <w:r w:rsidR="002F6139">
        <w:rPr>
          <w:rFonts w:ascii="Arial" w:hAnsi="Arial" w:cs="Arial"/>
          <w:sz w:val="22"/>
        </w:rPr>
        <w:t>excelled</w:t>
      </w:r>
      <w:r w:rsidR="002F6139" w:rsidRPr="002F6139">
        <w:rPr>
          <w:rFonts w:ascii="Arial" w:hAnsi="Arial" w:cs="Arial"/>
          <w:sz w:val="22"/>
        </w:rPr>
        <w:t xml:space="preserve"> in a decade</w:t>
      </w:r>
      <w:r w:rsidR="00DF390E" w:rsidRPr="002F6139">
        <w:rPr>
          <w:rFonts w:ascii="Arial" w:hAnsi="Arial" w:cs="Arial"/>
          <w:sz w:val="22"/>
        </w:rPr>
        <w:t xml:space="preserve"> at sea, </w:t>
      </w:r>
      <w:r w:rsidR="002F6139" w:rsidRPr="002F6139">
        <w:rPr>
          <w:rFonts w:ascii="Arial" w:hAnsi="Arial" w:cs="Arial"/>
          <w:sz w:val="22"/>
        </w:rPr>
        <w:t xml:space="preserve">ever since </w:t>
      </w:r>
      <w:r w:rsidR="00DF390E" w:rsidRPr="002F6139">
        <w:rPr>
          <w:rFonts w:ascii="Arial" w:hAnsi="Arial" w:cs="Arial"/>
          <w:sz w:val="22"/>
        </w:rPr>
        <w:t xml:space="preserve">the very first PureSOx system </w:t>
      </w:r>
      <w:r w:rsidR="002F6139" w:rsidRPr="002F6139">
        <w:rPr>
          <w:rFonts w:ascii="Arial" w:hAnsi="Arial" w:cs="Arial"/>
          <w:sz w:val="22"/>
        </w:rPr>
        <w:t xml:space="preserve">– also a hybrid – set sail on </w:t>
      </w:r>
      <w:r w:rsidR="00DF390E" w:rsidRPr="002F6139">
        <w:rPr>
          <w:rFonts w:ascii="Arial" w:hAnsi="Arial" w:cs="Arial"/>
          <w:sz w:val="22"/>
        </w:rPr>
        <w:t xml:space="preserve">DFDS </w:t>
      </w:r>
      <w:proofErr w:type="spellStart"/>
      <w:r w:rsidR="00DF390E" w:rsidRPr="002F6139">
        <w:rPr>
          <w:rFonts w:ascii="Arial" w:hAnsi="Arial" w:cs="Arial"/>
          <w:sz w:val="22"/>
        </w:rPr>
        <w:t>Ficaria</w:t>
      </w:r>
      <w:proofErr w:type="spellEnd"/>
      <w:r w:rsidR="00DF390E" w:rsidRPr="002F6139">
        <w:rPr>
          <w:rFonts w:ascii="Arial" w:hAnsi="Arial" w:cs="Arial"/>
          <w:sz w:val="22"/>
        </w:rPr>
        <w:t xml:space="preserve"> Seaways</w:t>
      </w:r>
      <w:r w:rsidR="00F83CAC">
        <w:rPr>
          <w:rFonts w:ascii="Arial" w:hAnsi="Arial" w:cs="Arial"/>
          <w:sz w:val="22"/>
        </w:rPr>
        <w:t xml:space="preserve"> in 2009</w:t>
      </w:r>
      <w:r w:rsidR="002F6139" w:rsidRPr="002F6139">
        <w:rPr>
          <w:rFonts w:ascii="Arial" w:hAnsi="Arial" w:cs="Arial"/>
          <w:sz w:val="22"/>
        </w:rPr>
        <w:t>.</w:t>
      </w:r>
    </w:p>
    <w:p w14:paraId="1E8F3B46" w14:textId="77777777" w:rsidR="007C77FD" w:rsidRDefault="007C77FD" w:rsidP="000D0E12">
      <w:pPr>
        <w:widowControl w:val="0"/>
        <w:autoSpaceDE w:val="0"/>
        <w:autoSpaceDN w:val="0"/>
        <w:adjustRightInd w:val="0"/>
        <w:spacing w:line="360" w:lineRule="auto"/>
        <w:rPr>
          <w:rFonts w:ascii="Arial" w:hAnsi="Arial" w:cs="Arial"/>
          <w:sz w:val="22"/>
        </w:rPr>
      </w:pPr>
    </w:p>
    <w:p w14:paraId="77E19C9B" w14:textId="2B4E4129" w:rsidR="007C77FD" w:rsidRPr="002F6139" w:rsidRDefault="007C77FD" w:rsidP="000D0E12">
      <w:pPr>
        <w:widowControl w:val="0"/>
        <w:autoSpaceDE w:val="0"/>
        <w:autoSpaceDN w:val="0"/>
        <w:adjustRightInd w:val="0"/>
        <w:spacing w:line="360" w:lineRule="auto"/>
        <w:rPr>
          <w:rFonts w:ascii="Arial" w:hAnsi="Arial" w:cs="Arial"/>
          <w:sz w:val="22"/>
        </w:rPr>
      </w:pPr>
      <w:r>
        <w:rPr>
          <w:rFonts w:ascii="Arial" w:hAnsi="Arial" w:cs="Arial"/>
          <w:sz w:val="22"/>
        </w:rPr>
        <w:t xml:space="preserve">For customers who </w:t>
      </w:r>
      <w:r w:rsidR="0036344B">
        <w:rPr>
          <w:rFonts w:ascii="Arial" w:hAnsi="Arial" w:cs="Arial"/>
          <w:sz w:val="22"/>
        </w:rPr>
        <w:t>hesitate</w:t>
      </w:r>
      <w:r>
        <w:rPr>
          <w:rFonts w:ascii="Arial" w:hAnsi="Arial" w:cs="Arial"/>
          <w:sz w:val="22"/>
        </w:rPr>
        <w:t xml:space="preserve"> to commit to a hybrid </w:t>
      </w:r>
      <w:r w:rsidR="00331B98">
        <w:rPr>
          <w:rFonts w:ascii="Arial" w:hAnsi="Arial" w:cs="Arial"/>
          <w:sz w:val="22"/>
        </w:rPr>
        <w:t>today</w:t>
      </w:r>
      <w:r>
        <w:rPr>
          <w:rFonts w:ascii="Arial" w:hAnsi="Arial" w:cs="Arial"/>
          <w:sz w:val="22"/>
        </w:rPr>
        <w:t xml:space="preserve">, but who still wish to future-proof their scrubber investment, Alfa Laval </w:t>
      </w:r>
      <w:r w:rsidR="00331B98">
        <w:rPr>
          <w:rFonts w:ascii="Arial" w:hAnsi="Arial" w:cs="Arial"/>
          <w:sz w:val="22"/>
        </w:rPr>
        <w:t>provides</w:t>
      </w:r>
      <w:r>
        <w:rPr>
          <w:rFonts w:ascii="Arial" w:hAnsi="Arial" w:cs="Arial"/>
          <w:sz w:val="22"/>
        </w:rPr>
        <w:t xml:space="preserve"> PureSOx systems as hybrid-ready. This option, which is Alfa Laval’s standard for open-loop deliveries, includes the </w:t>
      </w:r>
      <w:r w:rsidRPr="007C77FD">
        <w:rPr>
          <w:rFonts w:ascii="Arial" w:hAnsi="Arial" w:cs="Arial"/>
          <w:sz w:val="22"/>
        </w:rPr>
        <w:t xml:space="preserve">connections, hardware accommodations and software flexibility needed for </w:t>
      </w:r>
      <w:r>
        <w:rPr>
          <w:rFonts w:ascii="Arial" w:hAnsi="Arial" w:cs="Arial"/>
          <w:sz w:val="22"/>
        </w:rPr>
        <w:t>a later</w:t>
      </w:r>
      <w:r w:rsidR="00D06C21">
        <w:rPr>
          <w:rFonts w:ascii="Arial" w:hAnsi="Arial" w:cs="Arial"/>
          <w:sz w:val="22"/>
        </w:rPr>
        <w:t xml:space="preserve"> hybrid</w:t>
      </w:r>
      <w:r w:rsidRPr="007C77FD">
        <w:rPr>
          <w:rFonts w:ascii="Arial" w:hAnsi="Arial" w:cs="Arial"/>
          <w:sz w:val="22"/>
        </w:rPr>
        <w:t xml:space="preserve"> upgrade</w:t>
      </w:r>
      <w:r>
        <w:rPr>
          <w:rFonts w:ascii="Arial" w:hAnsi="Arial" w:cs="Arial"/>
          <w:sz w:val="22"/>
        </w:rPr>
        <w:t xml:space="preserve">. </w:t>
      </w:r>
      <w:r w:rsidR="00D06C21">
        <w:rPr>
          <w:rFonts w:ascii="Arial" w:hAnsi="Arial" w:cs="Arial"/>
          <w:sz w:val="22"/>
        </w:rPr>
        <w:t>The</w:t>
      </w:r>
      <w:r>
        <w:rPr>
          <w:rFonts w:ascii="Arial" w:hAnsi="Arial" w:cs="Arial"/>
          <w:sz w:val="22"/>
        </w:rPr>
        <w:t xml:space="preserve"> upgrade can be done </w:t>
      </w:r>
      <w:r w:rsidR="00BA5CB1">
        <w:rPr>
          <w:rFonts w:ascii="Arial" w:hAnsi="Arial" w:cs="Arial"/>
          <w:sz w:val="22"/>
        </w:rPr>
        <w:t>at a shipyard quay</w:t>
      </w:r>
      <w:r w:rsidR="00D06C21">
        <w:rPr>
          <w:rFonts w:ascii="Arial" w:hAnsi="Arial" w:cs="Arial"/>
          <w:sz w:val="22"/>
        </w:rPr>
        <w:t>,</w:t>
      </w:r>
      <w:r>
        <w:rPr>
          <w:rFonts w:ascii="Arial" w:hAnsi="Arial" w:cs="Arial"/>
          <w:sz w:val="22"/>
        </w:rPr>
        <w:t xml:space="preserve"> or </w:t>
      </w:r>
      <w:r w:rsidR="00D06C21">
        <w:rPr>
          <w:rFonts w:ascii="Arial" w:hAnsi="Arial" w:cs="Arial"/>
          <w:sz w:val="22"/>
        </w:rPr>
        <w:t>in some cases while</w:t>
      </w:r>
      <w:r>
        <w:rPr>
          <w:rFonts w:ascii="Arial" w:hAnsi="Arial" w:cs="Arial"/>
          <w:sz w:val="22"/>
        </w:rPr>
        <w:t xml:space="preserve"> the vessel is sailing.</w:t>
      </w:r>
    </w:p>
    <w:p w14:paraId="2541DEA5" w14:textId="77777777" w:rsidR="000D0E12" w:rsidRPr="002F6139" w:rsidRDefault="000D0E12" w:rsidP="002E71E0">
      <w:pPr>
        <w:widowControl w:val="0"/>
        <w:autoSpaceDE w:val="0"/>
        <w:autoSpaceDN w:val="0"/>
        <w:adjustRightInd w:val="0"/>
        <w:spacing w:line="360" w:lineRule="auto"/>
        <w:rPr>
          <w:rFonts w:ascii="Arial" w:hAnsi="Arial" w:cs="Arial"/>
          <w:sz w:val="22"/>
        </w:rPr>
      </w:pPr>
    </w:p>
    <w:p w14:paraId="6B072EFD" w14:textId="77777777" w:rsidR="00FF3FB7" w:rsidRPr="002F6139" w:rsidRDefault="00C810AC" w:rsidP="002E71E0">
      <w:pPr>
        <w:widowControl w:val="0"/>
        <w:autoSpaceDE w:val="0"/>
        <w:autoSpaceDN w:val="0"/>
        <w:adjustRightInd w:val="0"/>
        <w:spacing w:line="360" w:lineRule="auto"/>
        <w:rPr>
          <w:rFonts w:ascii="Arial" w:hAnsi="Arial" w:cs="Arial"/>
          <w:sz w:val="22"/>
        </w:rPr>
      </w:pPr>
      <w:r>
        <w:rPr>
          <w:rFonts w:ascii="Arial" w:hAnsi="Arial" w:cs="Arial"/>
          <w:sz w:val="22"/>
        </w:rPr>
        <w:t>“PureSOx customers can be confident of complying with stricter regulations if they appear,” says Haveman. “Whether they choose a fully equipped hybrid system now or opt for a hybrid-ready system that can be upgraded later, they can count on the most effective water cleaning technology available.</w:t>
      </w:r>
      <w:r w:rsidR="0099457B">
        <w:rPr>
          <w:rFonts w:ascii="Arial" w:hAnsi="Arial" w:cs="Arial"/>
          <w:sz w:val="22"/>
        </w:rPr>
        <w:t xml:space="preserve"> Alfa Laval has ten years of closed-loop operating experience to prove it.”</w:t>
      </w:r>
    </w:p>
    <w:p w14:paraId="0DA291F4" w14:textId="77777777" w:rsidR="003E4901" w:rsidRDefault="003E4901" w:rsidP="00D4683B">
      <w:pPr>
        <w:widowControl w:val="0"/>
        <w:autoSpaceDE w:val="0"/>
        <w:autoSpaceDN w:val="0"/>
        <w:adjustRightInd w:val="0"/>
        <w:spacing w:line="360" w:lineRule="auto"/>
        <w:rPr>
          <w:rFonts w:ascii="Arial" w:hAnsi="Arial" w:cs="Arial"/>
          <w:sz w:val="22"/>
        </w:rPr>
      </w:pPr>
    </w:p>
    <w:p w14:paraId="30C602CD" w14:textId="77777777" w:rsidR="003E4901" w:rsidRPr="002F6139" w:rsidRDefault="003E4901" w:rsidP="00D4683B">
      <w:pPr>
        <w:widowControl w:val="0"/>
        <w:autoSpaceDE w:val="0"/>
        <w:autoSpaceDN w:val="0"/>
        <w:adjustRightInd w:val="0"/>
        <w:spacing w:line="360" w:lineRule="auto"/>
        <w:rPr>
          <w:rFonts w:ascii="Arial" w:hAnsi="Arial" w:cs="Arial"/>
          <w:sz w:val="22"/>
        </w:rPr>
      </w:pPr>
    </w:p>
    <w:p w14:paraId="37663F0D" w14:textId="77777777" w:rsidR="00001717" w:rsidRPr="002F6139" w:rsidRDefault="0042154A" w:rsidP="000D561D">
      <w:pPr>
        <w:pStyle w:val="Default"/>
        <w:spacing w:line="360" w:lineRule="auto"/>
        <w:rPr>
          <w:rFonts w:ascii="Arial" w:hAnsi="Arial" w:cs="Arial"/>
          <w:bCs/>
          <w:color w:val="auto"/>
          <w:sz w:val="22"/>
          <w:szCs w:val="22"/>
          <w:lang w:val="en-GB" w:eastAsia="en-US"/>
        </w:rPr>
      </w:pPr>
      <w:r w:rsidRPr="002F6139">
        <w:rPr>
          <w:rFonts w:ascii="Arial" w:hAnsi="Arial" w:cs="Arial"/>
          <w:bCs/>
          <w:color w:val="auto"/>
          <w:sz w:val="22"/>
          <w:szCs w:val="22"/>
          <w:lang w:val="en-GB" w:eastAsia="en-US"/>
        </w:rPr>
        <w:t>To l</w:t>
      </w:r>
      <w:r w:rsidR="00197F8F" w:rsidRPr="002F6139">
        <w:rPr>
          <w:rFonts w:ascii="Arial" w:hAnsi="Arial" w:cs="Arial"/>
          <w:bCs/>
          <w:color w:val="auto"/>
          <w:sz w:val="22"/>
          <w:szCs w:val="22"/>
          <w:lang w:val="en-GB" w:eastAsia="en-US"/>
        </w:rPr>
        <w:t>earn more about</w:t>
      </w:r>
      <w:r w:rsidRPr="002F6139">
        <w:rPr>
          <w:rFonts w:ascii="Arial" w:hAnsi="Arial" w:cs="Arial"/>
          <w:bCs/>
          <w:color w:val="auto"/>
          <w:sz w:val="22"/>
          <w:szCs w:val="22"/>
          <w:lang w:val="en-GB" w:eastAsia="en-US"/>
        </w:rPr>
        <w:t xml:space="preserve"> </w:t>
      </w:r>
      <w:r w:rsidR="00BC4C89">
        <w:rPr>
          <w:rFonts w:ascii="Arial" w:hAnsi="Arial" w:cs="Arial"/>
          <w:bCs/>
          <w:color w:val="auto"/>
          <w:sz w:val="22"/>
          <w:szCs w:val="22"/>
          <w:lang w:val="en-GB" w:eastAsia="en-US"/>
        </w:rPr>
        <w:t>Alfa Laval PureSOx</w:t>
      </w:r>
      <w:r w:rsidR="00001717" w:rsidRPr="002F6139">
        <w:rPr>
          <w:rFonts w:ascii="Arial" w:hAnsi="Arial" w:cs="Arial"/>
          <w:bCs/>
          <w:color w:val="auto"/>
          <w:sz w:val="22"/>
          <w:szCs w:val="22"/>
          <w:lang w:val="en-GB" w:eastAsia="en-US"/>
        </w:rPr>
        <w:t xml:space="preserve"> and Alfa Laval’s approach to </w:t>
      </w:r>
      <w:r w:rsidR="00BC4C89">
        <w:rPr>
          <w:rFonts w:ascii="Arial" w:hAnsi="Arial" w:cs="Arial"/>
          <w:bCs/>
          <w:color w:val="auto"/>
          <w:sz w:val="22"/>
          <w:szCs w:val="22"/>
          <w:lang w:val="en-GB" w:eastAsia="en-US"/>
        </w:rPr>
        <w:t>exhaust gas cleaning</w:t>
      </w:r>
      <w:r w:rsidRPr="002F6139">
        <w:rPr>
          <w:rFonts w:ascii="Arial" w:hAnsi="Arial" w:cs="Arial"/>
          <w:bCs/>
          <w:color w:val="auto"/>
          <w:sz w:val="22"/>
          <w:szCs w:val="22"/>
          <w:lang w:val="en-GB" w:eastAsia="en-US"/>
        </w:rPr>
        <w:t>, visit</w:t>
      </w:r>
      <w:r w:rsidR="00001717" w:rsidRPr="002F6139">
        <w:rPr>
          <w:rFonts w:ascii="Arial" w:hAnsi="Arial" w:cs="Arial"/>
          <w:bCs/>
          <w:color w:val="auto"/>
          <w:sz w:val="22"/>
          <w:szCs w:val="22"/>
          <w:lang w:val="en-GB" w:eastAsia="en-US"/>
        </w:rPr>
        <w:t xml:space="preserve"> </w:t>
      </w:r>
      <w:r w:rsidR="00001717" w:rsidRPr="002F6139">
        <w:rPr>
          <w:rFonts w:ascii="Arial" w:hAnsi="Arial" w:cs="Arial"/>
          <w:sz w:val="22"/>
          <w:szCs w:val="22"/>
          <w:u w:val="single"/>
          <w:lang w:val="en-GB"/>
        </w:rPr>
        <w:t>www.alfalav</w:t>
      </w:r>
      <w:r w:rsidRPr="002F6139">
        <w:rPr>
          <w:rFonts w:ascii="Arial" w:hAnsi="Arial" w:cs="Arial"/>
          <w:sz w:val="22"/>
          <w:szCs w:val="22"/>
          <w:u w:val="single"/>
          <w:lang w:val="en-GB"/>
        </w:rPr>
        <w:t>al.com/</w:t>
      </w:r>
      <w:r w:rsidR="00BC4C89">
        <w:rPr>
          <w:rFonts w:ascii="Arial" w:hAnsi="Arial" w:cs="Arial"/>
          <w:sz w:val="22"/>
          <w:szCs w:val="22"/>
          <w:u w:val="single"/>
          <w:lang w:val="en-GB"/>
        </w:rPr>
        <w:t>puresox</w:t>
      </w:r>
    </w:p>
    <w:p w14:paraId="688DA19F"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1C7E510B"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34F7C546"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2057E3B3"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66C718A0"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7F08A0B7" w14:textId="77777777" w:rsidR="009142AE" w:rsidRPr="00517EF7" w:rsidRDefault="009142AE" w:rsidP="00517EF7">
      <w:pPr>
        <w:widowControl w:val="0"/>
        <w:autoSpaceDE w:val="0"/>
        <w:autoSpaceDN w:val="0"/>
        <w:adjustRightInd w:val="0"/>
        <w:spacing w:line="360" w:lineRule="auto"/>
        <w:rPr>
          <w:rFonts w:ascii="Arial" w:hAnsi="Arial" w:cs="Arial"/>
          <w:sz w:val="22"/>
        </w:rPr>
      </w:pPr>
    </w:p>
    <w:p w14:paraId="090A9095" w14:textId="77777777" w:rsidR="00CE02C8" w:rsidRPr="002F6139" w:rsidRDefault="00CE02C8" w:rsidP="00CE02C8">
      <w:pPr>
        <w:pStyle w:val="NoSpacing"/>
        <w:rPr>
          <w:rFonts w:ascii="Arial" w:hAnsi="Arial" w:cs="Arial"/>
          <w:lang w:val="en-GB"/>
        </w:rPr>
      </w:pPr>
      <w:r w:rsidRPr="002F6139">
        <w:rPr>
          <w:rFonts w:ascii="Arial" w:hAnsi="Arial" w:cs="Arial"/>
          <w:b/>
          <w:lang w:val="en-GB"/>
        </w:rPr>
        <w:t>For further information, please contact</w:t>
      </w:r>
      <w:r w:rsidRPr="002F6139">
        <w:rPr>
          <w:rFonts w:ascii="Arial" w:hAnsi="Arial" w:cs="Arial"/>
          <w:lang w:val="en-GB"/>
        </w:rPr>
        <w:t>:</w:t>
      </w:r>
    </w:p>
    <w:p w14:paraId="75596098" w14:textId="77777777" w:rsidR="00CE02C8" w:rsidRPr="002F6139" w:rsidRDefault="00CE02C8" w:rsidP="00CE02C8">
      <w:pPr>
        <w:pStyle w:val="NoSpacing"/>
        <w:rPr>
          <w:rFonts w:ascii="Arial" w:hAnsi="Arial" w:cs="Arial"/>
          <w:lang w:val="en-GB"/>
        </w:rPr>
      </w:pPr>
    </w:p>
    <w:p w14:paraId="00DB9777" w14:textId="77777777" w:rsidR="007935C1" w:rsidRPr="00D043F0" w:rsidRDefault="007935C1" w:rsidP="007935C1">
      <w:pPr>
        <w:pStyle w:val="NoSpacing"/>
        <w:rPr>
          <w:rFonts w:ascii="Arial" w:hAnsi="Arial" w:cs="Arial"/>
          <w:lang w:val="en-GB"/>
        </w:rPr>
      </w:pPr>
      <w:r w:rsidRPr="00D043F0">
        <w:rPr>
          <w:rFonts w:ascii="Arial" w:hAnsi="Arial" w:cs="Arial"/>
          <w:b/>
          <w:lang w:val="en-GB"/>
        </w:rPr>
        <w:t>Erik Haveman</w:t>
      </w:r>
      <w:r w:rsidRPr="00D043F0">
        <w:rPr>
          <w:rFonts w:ascii="Arial" w:hAnsi="Arial" w:cs="Arial"/>
          <w:lang w:val="en-GB"/>
        </w:rPr>
        <w:t xml:space="preserve"> </w:t>
      </w:r>
    </w:p>
    <w:p w14:paraId="034E679B" w14:textId="77777777" w:rsidR="007935C1" w:rsidRPr="00D043F0" w:rsidRDefault="007935C1" w:rsidP="007935C1">
      <w:pPr>
        <w:pStyle w:val="NoSpacing"/>
        <w:rPr>
          <w:rFonts w:ascii="Arial" w:hAnsi="Arial" w:cs="Arial"/>
          <w:lang w:val="en-GB"/>
        </w:rPr>
      </w:pPr>
      <w:r w:rsidRPr="00D043F0">
        <w:rPr>
          <w:rFonts w:ascii="Arial" w:hAnsi="Arial" w:cs="Arial"/>
          <w:lang w:val="en-GB"/>
        </w:rPr>
        <w:t xml:space="preserve">Sales Director, Exhaust Gas Cleaning </w:t>
      </w:r>
    </w:p>
    <w:p w14:paraId="71E961B3" w14:textId="77777777" w:rsidR="007935C1" w:rsidRPr="007935C1" w:rsidRDefault="007935C1" w:rsidP="007935C1">
      <w:pPr>
        <w:pStyle w:val="NoSpacing"/>
        <w:rPr>
          <w:rFonts w:ascii="Arial" w:hAnsi="Arial" w:cs="Arial"/>
          <w:lang w:val="en-GB"/>
        </w:rPr>
      </w:pPr>
      <w:r w:rsidRPr="00D043F0">
        <w:rPr>
          <w:rFonts w:ascii="Arial" w:hAnsi="Arial" w:cs="Arial"/>
          <w:lang w:val="en-GB"/>
        </w:rPr>
        <w:t xml:space="preserve">Alfa Laval </w:t>
      </w:r>
      <w:r w:rsidRPr="007935C1">
        <w:rPr>
          <w:rFonts w:ascii="Arial" w:hAnsi="Arial" w:cs="Arial"/>
          <w:lang w:val="en-GB"/>
        </w:rPr>
        <w:t>Marine Division</w:t>
      </w:r>
    </w:p>
    <w:p w14:paraId="215604CE" w14:textId="77777777" w:rsidR="007935C1" w:rsidRPr="007935C1" w:rsidRDefault="007935C1" w:rsidP="007935C1">
      <w:pPr>
        <w:pStyle w:val="NoSpacing"/>
        <w:rPr>
          <w:rFonts w:ascii="Arial" w:hAnsi="Arial" w:cs="Arial"/>
          <w:lang w:val="en-GB"/>
        </w:rPr>
      </w:pPr>
      <w:r w:rsidRPr="007935C1">
        <w:rPr>
          <w:rFonts w:ascii="Arial" w:hAnsi="Arial" w:cs="Arial"/>
          <w:b/>
          <w:lang w:val="en-GB"/>
        </w:rPr>
        <w:t>Phone:</w:t>
      </w:r>
      <w:r w:rsidRPr="007935C1">
        <w:rPr>
          <w:rFonts w:ascii="Arial" w:hAnsi="Arial" w:cs="Arial"/>
          <w:lang w:val="en-GB"/>
        </w:rPr>
        <w:t xml:space="preserve"> +31 24 352 3225 </w:t>
      </w:r>
    </w:p>
    <w:p w14:paraId="7C0305DC" w14:textId="77777777" w:rsidR="007935C1" w:rsidRPr="007935C1" w:rsidRDefault="007935C1" w:rsidP="007935C1">
      <w:pPr>
        <w:pStyle w:val="NoSpacing"/>
        <w:rPr>
          <w:rFonts w:ascii="Arial" w:hAnsi="Arial" w:cs="Arial"/>
          <w:lang w:val="en-GB"/>
        </w:rPr>
      </w:pPr>
      <w:r w:rsidRPr="007935C1">
        <w:rPr>
          <w:rFonts w:ascii="Arial" w:hAnsi="Arial" w:cs="Arial"/>
          <w:b/>
          <w:lang w:val="en-GB"/>
        </w:rPr>
        <w:t>E-mail:</w:t>
      </w:r>
      <w:r w:rsidRPr="007935C1">
        <w:rPr>
          <w:rFonts w:ascii="Arial" w:hAnsi="Arial" w:cs="Arial"/>
          <w:lang w:val="en-GB"/>
        </w:rPr>
        <w:t xml:space="preserve"> erik.haveman@alfalaval.com</w:t>
      </w:r>
    </w:p>
    <w:p w14:paraId="1B04BD83" w14:textId="77777777" w:rsidR="00CE02C8" w:rsidRPr="007935C1" w:rsidRDefault="00CE02C8" w:rsidP="00CE02C8">
      <w:pPr>
        <w:tabs>
          <w:tab w:val="left" w:pos="1800"/>
          <w:tab w:val="center" w:pos="4536"/>
        </w:tabs>
        <w:ind w:right="567"/>
        <w:rPr>
          <w:rFonts w:ascii="Arial" w:hAnsi="Arial" w:cs="Arial"/>
          <w:b/>
          <w:bCs/>
          <w:sz w:val="22"/>
          <w:szCs w:val="22"/>
        </w:rPr>
      </w:pPr>
    </w:p>
    <w:p w14:paraId="1FE71658" w14:textId="77777777" w:rsidR="00B617FA" w:rsidRPr="007935C1" w:rsidRDefault="00B617FA" w:rsidP="00B617FA">
      <w:pPr>
        <w:autoSpaceDE w:val="0"/>
        <w:autoSpaceDN w:val="0"/>
        <w:adjustRightInd w:val="0"/>
        <w:rPr>
          <w:rFonts w:ascii="Arial" w:eastAsiaTheme="minorHAnsi" w:hAnsi="Arial" w:cs="Arial"/>
          <w:b/>
          <w:sz w:val="22"/>
          <w:szCs w:val="22"/>
        </w:rPr>
      </w:pPr>
      <w:r w:rsidRPr="007935C1">
        <w:rPr>
          <w:rFonts w:ascii="Arial" w:eastAsiaTheme="minorHAnsi" w:hAnsi="Arial" w:cs="Arial"/>
          <w:b/>
          <w:sz w:val="22"/>
          <w:szCs w:val="22"/>
        </w:rPr>
        <w:t>Anne Henningsen</w:t>
      </w:r>
    </w:p>
    <w:p w14:paraId="7F50F9F1" w14:textId="77777777" w:rsidR="00B617FA" w:rsidRPr="007935C1" w:rsidRDefault="00B617FA" w:rsidP="00B617FA">
      <w:pPr>
        <w:shd w:val="clear" w:color="auto" w:fill="FFFFFF"/>
        <w:rPr>
          <w:rFonts w:ascii="Calibri" w:hAnsi="Calibri" w:cs="Times New Roman"/>
          <w:color w:val="222222"/>
          <w:sz w:val="22"/>
          <w:szCs w:val="22"/>
        </w:rPr>
      </w:pPr>
      <w:r w:rsidRPr="007935C1">
        <w:rPr>
          <w:rFonts w:ascii="Arial" w:hAnsi="Arial" w:cs="Arial"/>
          <w:color w:val="222222"/>
          <w:sz w:val="22"/>
          <w:szCs w:val="22"/>
        </w:rPr>
        <w:t>Marketing Communications Manager, Business Unit Boiler &amp; Gas Systems</w:t>
      </w:r>
    </w:p>
    <w:p w14:paraId="609199CB" w14:textId="77777777" w:rsidR="00B617FA" w:rsidRPr="007935C1" w:rsidRDefault="00B617FA" w:rsidP="00B617FA">
      <w:pPr>
        <w:autoSpaceDE w:val="0"/>
        <w:autoSpaceDN w:val="0"/>
        <w:adjustRightInd w:val="0"/>
        <w:rPr>
          <w:rFonts w:ascii="Arial" w:eastAsiaTheme="minorHAnsi" w:hAnsi="Arial" w:cs="Arial"/>
          <w:sz w:val="22"/>
          <w:szCs w:val="22"/>
        </w:rPr>
      </w:pPr>
      <w:r w:rsidRPr="007935C1">
        <w:rPr>
          <w:rFonts w:ascii="Arial" w:eastAsiaTheme="minorHAnsi" w:hAnsi="Arial" w:cs="Arial"/>
          <w:sz w:val="22"/>
          <w:szCs w:val="22"/>
        </w:rPr>
        <w:t>Alfa Laval Marine Division</w:t>
      </w:r>
    </w:p>
    <w:p w14:paraId="4CC5FBB4" w14:textId="77777777" w:rsidR="00B617FA" w:rsidRPr="007935C1" w:rsidRDefault="00B617FA" w:rsidP="00B617FA">
      <w:pPr>
        <w:autoSpaceDE w:val="0"/>
        <w:autoSpaceDN w:val="0"/>
        <w:adjustRightInd w:val="0"/>
        <w:rPr>
          <w:rFonts w:ascii="Arial" w:eastAsiaTheme="minorHAnsi" w:hAnsi="Arial" w:cs="Arial"/>
          <w:sz w:val="22"/>
          <w:szCs w:val="22"/>
        </w:rPr>
      </w:pPr>
      <w:r w:rsidRPr="007935C1">
        <w:rPr>
          <w:rFonts w:ascii="Arial" w:eastAsiaTheme="minorHAnsi" w:hAnsi="Arial" w:cs="Arial"/>
          <w:b/>
          <w:sz w:val="22"/>
          <w:szCs w:val="22"/>
        </w:rPr>
        <w:t xml:space="preserve">Phone: </w:t>
      </w:r>
      <w:r w:rsidRPr="007935C1">
        <w:rPr>
          <w:rFonts w:ascii="Arial" w:eastAsiaTheme="minorHAnsi" w:hAnsi="Arial" w:cs="Arial"/>
          <w:sz w:val="22"/>
          <w:szCs w:val="22"/>
        </w:rPr>
        <w:t>+45 2492 8610</w:t>
      </w:r>
      <w:r w:rsidRPr="007935C1">
        <w:rPr>
          <w:rFonts w:ascii="Arial" w:eastAsiaTheme="minorHAnsi" w:hAnsi="Arial" w:cs="Arial"/>
          <w:sz w:val="22"/>
          <w:szCs w:val="22"/>
        </w:rPr>
        <w:br/>
      </w:r>
      <w:r w:rsidRPr="007935C1">
        <w:rPr>
          <w:rFonts w:ascii="Arial" w:eastAsiaTheme="minorHAnsi" w:hAnsi="Arial" w:cs="Arial"/>
          <w:b/>
          <w:sz w:val="22"/>
          <w:szCs w:val="22"/>
        </w:rPr>
        <w:t>E-mail:</w:t>
      </w:r>
      <w:r w:rsidRPr="007935C1">
        <w:rPr>
          <w:rFonts w:ascii="Arial" w:eastAsiaTheme="minorHAnsi" w:hAnsi="Arial" w:cs="Arial"/>
          <w:sz w:val="22"/>
          <w:szCs w:val="22"/>
        </w:rPr>
        <w:t xml:space="preserve"> anne.henningsen@alfalaval.com </w:t>
      </w:r>
    </w:p>
    <w:p w14:paraId="62560500" w14:textId="77777777" w:rsidR="00B617FA" w:rsidRPr="002F6139" w:rsidRDefault="00B617FA" w:rsidP="00B617FA">
      <w:pPr>
        <w:tabs>
          <w:tab w:val="left" w:pos="1800"/>
          <w:tab w:val="center" w:pos="4536"/>
        </w:tabs>
        <w:ind w:right="567"/>
        <w:rPr>
          <w:rStyle w:val="Hyperlink"/>
          <w:rFonts w:ascii="Arial" w:hAnsi="Arial" w:cs="Arial"/>
          <w:color w:val="000000"/>
          <w:sz w:val="22"/>
          <w:szCs w:val="22"/>
        </w:rPr>
      </w:pPr>
      <w:r w:rsidRPr="007935C1">
        <w:rPr>
          <w:rFonts w:ascii="Arial" w:hAnsi="Arial" w:cs="Arial"/>
          <w:sz w:val="22"/>
          <w:szCs w:val="22"/>
        </w:rPr>
        <w:t>www.alfalaval.com/marine</w:t>
      </w:r>
    </w:p>
    <w:p w14:paraId="190ABE53" w14:textId="77777777" w:rsidR="00B617FA" w:rsidRPr="002F6139" w:rsidRDefault="00B617FA" w:rsidP="00CE02C8">
      <w:pPr>
        <w:tabs>
          <w:tab w:val="left" w:pos="1800"/>
          <w:tab w:val="center" w:pos="4536"/>
        </w:tabs>
        <w:ind w:right="567"/>
        <w:rPr>
          <w:rFonts w:ascii="Arial" w:hAnsi="Arial" w:cs="Arial"/>
          <w:b/>
          <w:bCs/>
          <w:sz w:val="22"/>
          <w:szCs w:val="22"/>
        </w:rPr>
      </w:pPr>
    </w:p>
    <w:p w14:paraId="4C342A27" w14:textId="77777777" w:rsidR="00B617FA" w:rsidRPr="002F6139" w:rsidRDefault="00B617FA" w:rsidP="00CE02C8">
      <w:pPr>
        <w:tabs>
          <w:tab w:val="left" w:pos="1800"/>
          <w:tab w:val="center" w:pos="4536"/>
        </w:tabs>
        <w:ind w:right="567"/>
        <w:rPr>
          <w:rFonts w:ascii="Arial" w:hAnsi="Arial" w:cs="Arial"/>
          <w:b/>
          <w:bCs/>
          <w:sz w:val="22"/>
          <w:szCs w:val="22"/>
        </w:rPr>
      </w:pPr>
    </w:p>
    <w:p w14:paraId="0841F642" w14:textId="77777777" w:rsidR="00CE02C8" w:rsidRPr="007935C1" w:rsidRDefault="00CE02C8" w:rsidP="00CE02C8">
      <w:pPr>
        <w:tabs>
          <w:tab w:val="left" w:pos="1800"/>
          <w:tab w:val="center" w:pos="4536"/>
        </w:tabs>
        <w:ind w:right="567"/>
        <w:rPr>
          <w:rFonts w:ascii="Arial" w:hAnsi="Arial" w:cs="Arial"/>
          <w:b/>
          <w:sz w:val="22"/>
          <w:szCs w:val="22"/>
        </w:rPr>
      </w:pPr>
      <w:r w:rsidRPr="007935C1">
        <w:rPr>
          <w:rFonts w:ascii="Arial" w:hAnsi="Arial" w:cs="Arial"/>
          <w:b/>
          <w:bCs/>
          <w:sz w:val="22"/>
          <w:szCs w:val="22"/>
        </w:rPr>
        <w:t>Editor’s notes</w:t>
      </w:r>
    </w:p>
    <w:p w14:paraId="6590FE84" w14:textId="77777777" w:rsidR="00CE02C8" w:rsidRPr="007935C1" w:rsidRDefault="00CE02C8" w:rsidP="00CE02C8">
      <w:pPr>
        <w:widowControl w:val="0"/>
        <w:autoSpaceDE w:val="0"/>
        <w:autoSpaceDN w:val="0"/>
        <w:adjustRightInd w:val="0"/>
        <w:rPr>
          <w:rFonts w:ascii="Arial" w:hAnsi="Arial" w:cs="Arial"/>
          <w:color w:val="000000"/>
          <w:sz w:val="22"/>
          <w:szCs w:val="20"/>
          <w:lang w:eastAsia="sv-SE"/>
        </w:rPr>
      </w:pPr>
    </w:p>
    <w:p w14:paraId="0681052B" w14:textId="77777777" w:rsidR="00B617FA" w:rsidRPr="007935C1" w:rsidRDefault="00B617FA" w:rsidP="00B617FA">
      <w:pPr>
        <w:shd w:val="clear" w:color="auto" w:fill="FFFFFF"/>
        <w:rPr>
          <w:rFonts w:ascii="Arial" w:hAnsi="Arial" w:cs="Arial"/>
          <w:color w:val="222222"/>
          <w:sz w:val="22"/>
          <w:szCs w:val="22"/>
        </w:rPr>
      </w:pPr>
      <w:r w:rsidRPr="007935C1">
        <w:rPr>
          <w:rFonts w:ascii="Arial" w:hAnsi="Arial" w:cs="Arial"/>
          <w:color w:val="000000"/>
          <w:sz w:val="22"/>
          <w:szCs w:val="22"/>
        </w:rPr>
        <w:t>About Alfa Laval</w:t>
      </w:r>
    </w:p>
    <w:p w14:paraId="1EAFF5B9" w14:textId="77777777" w:rsidR="00F87249" w:rsidRPr="007935C1" w:rsidRDefault="00F87249" w:rsidP="00F87249">
      <w:pPr>
        <w:shd w:val="clear" w:color="auto" w:fill="FFFFFF"/>
        <w:spacing w:before="120"/>
        <w:rPr>
          <w:rFonts w:ascii="Arial" w:hAnsi="Arial" w:cs="Arial"/>
          <w:color w:val="000000"/>
          <w:sz w:val="22"/>
          <w:szCs w:val="22"/>
        </w:rPr>
      </w:pPr>
      <w:r w:rsidRPr="007935C1">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5F728F66" w14:textId="77777777" w:rsidR="00F87249" w:rsidRPr="007935C1" w:rsidRDefault="00F87249" w:rsidP="00F87249">
      <w:pPr>
        <w:shd w:val="clear" w:color="auto" w:fill="FFFFFF"/>
        <w:spacing w:before="120"/>
        <w:rPr>
          <w:rFonts w:ascii="Arial" w:hAnsi="Arial" w:cs="Arial"/>
          <w:color w:val="000000"/>
          <w:sz w:val="22"/>
          <w:szCs w:val="22"/>
        </w:rPr>
      </w:pPr>
      <w:r w:rsidRPr="007935C1">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48F42A0D" w14:textId="77777777" w:rsidR="00F87249" w:rsidRPr="002F6139" w:rsidRDefault="00F87249" w:rsidP="00F87249">
      <w:pPr>
        <w:shd w:val="clear" w:color="auto" w:fill="FFFFFF"/>
        <w:spacing w:before="120"/>
        <w:rPr>
          <w:rFonts w:ascii="Arial" w:hAnsi="Arial" w:cs="Arial"/>
          <w:color w:val="000000"/>
          <w:sz w:val="22"/>
          <w:szCs w:val="22"/>
        </w:rPr>
      </w:pPr>
      <w:r w:rsidRPr="007935C1">
        <w:rPr>
          <w:rFonts w:ascii="Arial" w:hAnsi="Arial" w:cs="Arial"/>
          <w:color w:val="000000"/>
          <w:sz w:val="22"/>
          <w:szCs w:val="22"/>
        </w:rPr>
        <w:t>Alfa Laval’s products</w:t>
      </w:r>
      <w:r w:rsidRPr="002F6139">
        <w:rPr>
          <w:rFonts w:ascii="Arial" w:hAnsi="Arial" w:cs="Arial"/>
          <w:color w:val="000000"/>
          <w:sz w:val="22"/>
          <w:szCs w:val="22"/>
        </w:rPr>
        <w:t xml:space="preserve"> are also used in power plants, aboard ships, </w:t>
      </w:r>
      <w:r w:rsidR="0059753E" w:rsidRPr="002F6139">
        <w:rPr>
          <w:rFonts w:ascii="Arial" w:hAnsi="Arial" w:cs="Arial"/>
          <w:color w:val="000000"/>
          <w:sz w:val="22"/>
          <w:szCs w:val="22"/>
        </w:rPr>
        <w:t xml:space="preserve">in </w:t>
      </w:r>
      <w:r w:rsidRPr="002F6139">
        <w:rPr>
          <w:rFonts w:ascii="Arial" w:hAnsi="Arial" w:cs="Arial"/>
          <w:color w:val="000000"/>
          <w:sz w:val="22"/>
          <w:szCs w:val="22"/>
        </w:rPr>
        <w:t>oil and gas exploration, in the mechanical engineering industry, in the mining industry and for wastewater treatment, as well as for comfort climate and refrigeration applications.</w:t>
      </w:r>
    </w:p>
    <w:p w14:paraId="59FE0113" w14:textId="77777777" w:rsidR="00F87249" w:rsidRPr="002F6139" w:rsidRDefault="00F87249" w:rsidP="00A217FC">
      <w:pPr>
        <w:shd w:val="clear" w:color="auto" w:fill="FFFFFF"/>
        <w:spacing w:before="120"/>
        <w:rPr>
          <w:rFonts w:ascii="Arial" w:hAnsi="Arial" w:cs="Arial"/>
          <w:color w:val="000000"/>
          <w:sz w:val="22"/>
          <w:szCs w:val="22"/>
        </w:rPr>
      </w:pPr>
      <w:r w:rsidRPr="002F6139">
        <w:rPr>
          <w:rFonts w:ascii="Arial" w:hAnsi="Arial" w:cs="Arial"/>
          <w:color w:val="000000"/>
          <w:sz w:val="22"/>
          <w:szCs w:val="22"/>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p>
    <w:p w14:paraId="007C1344" w14:textId="77777777" w:rsidR="00B617FA" w:rsidRPr="002F6139" w:rsidRDefault="00B617FA" w:rsidP="00B617FA">
      <w:pPr>
        <w:shd w:val="clear" w:color="auto" w:fill="FFFFFF"/>
        <w:spacing w:before="120"/>
        <w:rPr>
          <w:rFonts w:ascii="Arial" w:hAnsi="Arial" w:cs="Arial"/>
          <w:color w:val="222222"/>
          <w:sz w:val="22"/>
          <w:szCs w:val="22"/>
        </w:rPr>
      </w:pPr>
    </w:p>
    <w:p w14:paraId="32FBD79E" w14:textId="77777777" w:rsidR="00B617FA" w:rsidRPr="002F6139" w:rsidRDefault="00DE761C" w:rsidP="00B617FA">
      <w:pPr>
        <w:pStyle w:val="m2326959795014124568msonospacing"/>
        <w:shd w:val="clear" w:color="auto" w:fill="FFFFFF"/>
        <w:spacing w:before="0" w:beforeAutospacing="0" w:after="0" w:afterAutospacing="0"/>
        <w:rPr>
          <w:rFonts w:ascii="Arial" w:hAnsi="Arial" w:cs="Arial"/>
          <w:color w:val="222222"/>
          <w:sz w:val="22"/>
          <w:szCs w:val="22"/>
          <w:lang w:val="en-GB"/>
        </w:rPr>
      </w:pPr>
      <w:hyperlink r:id="rId7" w:tgtFrame="_blank" w:history="1">
        <w:r w:rsidR="00B617FA" w:rsidRPr="002F6139">
          <w:rPr>
            <w:rStyle w:val="Hyperlink"/>
            <w:rFonts w:ascii="Arial" w:hAnsi="Arial" w:cs="Arial"/>
            <w:color w:val="1155CC"/>
            <w:sz w:val="22"/>
            <w:szCs w:val="22"/>
            <w:lang w:val="en-GB"/>
          </w:rPr>
          <w:t>www.alfalaval.com</w:t>
        </w:r>
      </w:hyperlink>
    </w:p>
    <w:p w14:paraId="028B9FEC" w14:textId="77777777" w:rsidR="00D041C4" w:rsidRPr="002F6139" w:rsidRDefault="00D041C4" w:rsidP="00034E60">
      <w:pPr>
        <w:pStyle w:val="NoSpacing"/>
        <w:rPr>
          <w:rFonts w:ascii="Arial" w:hAnsi="Arial" w:cs="Arial"/>
          <w:color w:val="000000"/>
          <w:lang w:val="en-GB"/>
        </w:rPr>
      </w:pPr>
    </w:p>
    <w:p w14:paraId="4182BF58" w14:textId="77777777" w:rsidR="00F87249" w:rsidRPr="002F6139" w:rsidRDefault="00F87249" w:rsidP="00034E60">
      <w:pPr>
        <w:pStyle w:val="NoSpacing"/>
        <w:rPr>
          <w:rFonts w:ascii="Arial" w:hAnsi="Arial" w:cs="Arial"/>
          <w:color w:val="000000"/>
          <w:lang w:val="en-GB"/>
        </w:rPr>
      </w:pPr>
    </w:p>
    <w:sectPr w:rsidR="00F87249" w:rsidRPr="002F6139" w:rsidSect="00BB1ABF">
      <w:headerReference w:type="default" r:id="rId8"/>
      <w:footerReference w:type="default" r:id="rId9"/>
      <w:headerReference w:type="first" r:id="rId10"/>
      <w:footerReference w:type="first" r:id="rId11"/>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DB21" w14:textId="77777777" w:rsidR="00DE761C" w:rsidRDefault="00DE761C">
      <w:r>
        <w:separator/>
      </w:r>
    </w:p>
  </w:endnote>
  <w:endnote w:type="continuationSeparator" w:id="0">
    <w:p w14:paraId="605C5E6A" w14:textId="77777777" w:rsidR="00DE761C" w:rsidRDefault="00DE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604020202020204"/>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8AC6"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92A8"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F4B40" w14:textId="77777777" w:rsidR="00DE761C" w:rsidRDefault="00DE761C">
      <w:r>
        <w:separator/>
      </w:r>
    </w:p>
  </w:footnote>
  <w:footnote w:type="continuationSeparator" w:id="0">
    <w:p w14:paraId="3E8FB9B8" w14:textId="77777777" w:rsidR="00DE761C" w:rsidRDefault="00DE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7FE7" w14:textId="77777777" w:rsidR="00FF7513" w:rsidRDefault="00FF7513">
    <w:pPr>
      <w:pStyle w:val="Header"/>
      <w:tabs>
        <w:tab w:val="clear" w:pos="4536"/>
        <w:tab w:val="clear" w:pos="9072"/>
      </w:tabs>
      <w:ind w:right="2834"/>
    </w:pPr>
  </w:p>
  <w:p w14:paraId="4DD26EEC" w14:textId="77777777" w:rsidR="00FF7513" w:rsidRDefault="00FF7513">
    <w:pPr>
      <w:pStyle w:val="Header"/>
      <w:tabs>
        <w:tab w:val="clear" w:pos="4536"/>
        <w:tab w:val="clear" w:pos="9072"/>
      </w:tabs>
      <w:ind w:right="2834"/>
    </w:pPr>
  </w:p>
  <w:p w14:paraId="1CF641CE"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0ECDBBCE" wp14:editId="05AA88BC">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ABA59"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CE58"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7A4C3EEE" wp14:editId="5A1717DC">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42FB463D" wp14:editId="3CC25A8B">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D9766"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sidR="00ED662C">
      <w:rPr>
        <w:rFonts w:ascii="Arial" w:hAnsi="Arial" w:cs="Arial"/>
        <w:sz w:val="40"/>
        <w:szCs w:val="40"/>
      </w:rPr>
      <w:t>Press release</w:t>
    </w:r>
  </w:p>
  <w:p w14:paraId="1F80B656" w14:textId="77777777" w:rsidR="00FF7513" w:rsidRDefault="00FF7513">
    <w:pPr>
      <w:rPr>
        <w:rFonts w:ascii="Arial" w:hAnsi="Arial" w:cs="Arial"/>
        <w:sz w:val="40"/>
        <w:szCs w:val="40"/>
      </w:rPr>
    </w:pPr>
  </w:p>
  <w:p w14:paraId="27DFD174" w14:textId="77777777" w:rsidR="00FF7513" w:rsidRDefault="00FF7513">
    <w:pPr>
      <w:rPr>
        <w:rFonts w:ascii="Arial" w:hAnsi="Arial" w:cs="Arial"/>
        <w:sz w:val="32"/>
        <w:szCs w:val="32"/>
      </w:rPr>
    </w:pPr>
  </w:p>
  <w:p w14:paraId="507326EB" w14:textId="77777777" w:rsidR="00FF7513" w:rsidRDefault="00FF7513">
    <w:pPr>
      <w:rPr>
        <w:rFonts w:ascii="Arial" w:hAnsi="Arial" w:cs="Arial"/>
        <w:sz w:val="20"/>
        <w:szCs w:val="20"/>
      </w:rPr>
    </w:pPr>
  </w:p>
  <w:p w14:paraId="6CA8EA69" w14:textId="77777777" w:rsidR="00FF7513" w:rsidRPr="00CD7802" w:rsidRDefault="00ED662C">
    <w:pPr>
      <w:rPr>
        <w:rFonts w:ascii="Arial" w:hAnsi="Arial" w:cs="Arial"/>
        <w:sz w:val="22"/>
        <w:szCs w:val="22"/>
      </w:rPr>
    </w:pPr>
    <w:r>
      <w:rPr>
        <w:rFonts w:ascii="Arial" w:hAnsi="Arial" w:cs="Arial"/>
        <w:sz w:val="22"/>
        <w:szCs w:val="22"/>
      </w:rPr>
      <w:t>June 2019</w:t>
    </w:r>
  </w:p>
  <w:p w14:paraId="2735A8FE"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6B"/>
    <w:rsid w:val="0000107F"/>
    <w:rsid w:val="00001717"/>
    <w:rsid w:val="00003AD2"/>
    <w:rsid w:val="000061F5"/>
    <w:rsid w:val="000078BB"/>
    <w:rsid w:val="00011623"/>
    <w:rsid w:val="00013127"/>
    <w:rsid w:val="0001575E"/>
    <w:rsid w:val="0001699E"/>
    <w:rsid w:val="00016BDE"/>
    <w:rsid w:val="00016CC2"/>
    <w:rsid w:val="00026127"/>
    <w:rsid w:val="00031C2F"/>
    <w:rsid w:val="00033AF8"/>
    <w:rsid w:val="00034E60"/>
    <w:rsid w:val="00035E34"/>
    <w:rsid w:val="00035F0C"/>
    <w:rsid w:val="000457B9"/>
    <w:rsid w:val="00045B09"/>
    <w:rsid w:val="00051A1D"/>
    <w:rsid w:val="00054050"/>
    <w:rsid w:val="000544CD"/>
    <w:rsid w:val="00054FDF"/>
    <w:rsid w:val="00060978"/>
    <w:rsid w:val="00060E46"/>
    <w:rsid w:val="00061BC6"/>
    <w:rsid w:val="000671C8"/>
    <w:rsid w:val="00070E6B"/>
    <w:rsid w:val="0008048C"/>
    <w:rsid w:val="0008152A"/>
    <w:rsid w:val="00082331"/>
    <w:rsid w:val="000867D6"/>
    <w:rsid w:val="000870F3"/>
    <w:rsid w:val="000903D5"/>
    <w:rsid w:val="00091A8A"/>
    <w:rsid w:val="00091FDC"/>
    <w:rsid w:val="00092A26"/>
    <w:rsid w:val="0009395B"/>
    <w:rsid w:val="000A0260"/>
    <w:rsid w:val="000A0987"/>
    <w:rsid w:val="000A0E21"/>
    <w:rsid w:val="000A26F0"/>
    <w:rsid w:val="000A32C8"/>
    <w:rsid w:val="000B1DFA"/>
    <w:rsid w:val="000B2A9F"/>
    <w:rsid w:val="000B3AC2"/>
    <w:rsid w:val="000B57D6"/>
    <w:rsid w:val="000C08B6"/>
    <w:rsid w:val="000C09C5"/>
    <w:rsid w:val="000C59F1"/>
    <w:rsid w:val="000C61DF"/>
    <w:rsid w:val="000D0E12"/>
    <w:rsid w:val="000D11D3"/>
    <w:rsid w:val="000D4B8E"/>
    <w:rsid w:val="000D561D"/>
    <w:rsid w:val="000D6F78"/>
    <w:rsid w:val="000E20E7"/>
    <w:rsid w:val="000E4B81"/>
    <w:rsid w:val="000E65E7"/>
    <w:rsid w:val="000F65A5"/>
    <w:rsid w:val="000F7A63"/>
    <w:rsid w:val="000F7FE5"/>
    <w:rsid w:val="00102F62"/>
    <w:rsid w:val="00103EA2"/>
    <w:rsid w:val="00106925"/>
    <w:rsid w:val="001079E3"/>
    <w:rsid w:val="00107A74"/>
    <w:rsid w:val="00112B3A"/>
    <w:rsid w:val="00114CF8"/>
    <w:rsid w:val="00115E14"/>
    <w:rsid w:val="001202C6"/>
    <w:rsid w:val="00120AFC"/>
    <w:rsid w:val="00121490"/>
    <w:rsid w:val="00126399"/>
    <w:rsid w:val="00131BD1"/>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2A50"/>
    <w:rsid w:val="001B653C"/>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4ACD"/>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287B"/>
    <w:rsid w:val="002D3D6F"/>
    <w:rsid w:val="002D4C1E"/>
    <w:rsid w:val="002D5836"/>
    <w:rsid w:val="002D599D"/>
    <w:rsid w:val="002E1329"/>
    <w:rsid w:val="002E21CC"/>
    <w:rsid w:val="002E27C7"/>
    <w:rsid w:val="002E2BE2"/>
    <w:rsid w:val="002E4130"/>
    <w:rsid w:val="002E4F90"/>
    <w:rsid w:val="002E6AEB"/>
    <w:rsid w:val="002E71E0"/>
    <w:rsid w:val="002F45A8"/>
    <w:rsid w:val="002F6139"/>
    <w:rsid w:val="003014DB"/>
    <w:rsid w:val="00303CA3"/>
    <w:rsid w:val="00304BAF"/>
    <w:rsid w:val="0030528F"/>
    <w:rsid w:val="00307FEB"/>
    <w:rsid w:val="003103AF"/>
    <w:rsid w:val="00325B71"/>
    <w:rsid w:val="0033018F"/>
    <w:rsid w:val="00330386"/>
    <w:rsid w:val="00330398"/>
    <w:rsid w:val="00331B98"/>
    <w:rsid w:val="0033515A"/>
    <w:rsid w:val="00336660"/>
    <w:rsid w:val="0034091F"/>
    <w:rsid w:val="00341539"/>
    <w:rsid w:val="003459ED"/>
    <w:rsid w:val="00346FC1"/>
    <w:rsid w:val="003548E7"/>
    <w:rsid w:val="00356494"/>
    <w:rsid w:val="00360BCF"/>
    <w:rsid w:val="00360CF5"/>
    <w:rsid w:val="0036344B"/>
    <w:rsid w:val="00365609"/>
    <w:rsid w:val="00370740"/>
    <w:rsid w:val="00372330"/>
    <w:rsid w:val="0037498B"/>
    <w:rsid w:val="00385D32"/>
    <w:rsid w:val="00386D04"/>
    <w:rsid w:val="003904D2"/>
    <w:rsid w:val="00391652"/>
    <w:rsid w:val="003924F8"/>
    <w:rsid w:val="0039565D"/>
    <w:rsid w:val="00395FB8"/>
    <w:rsid w:val="003A5453"/>
    <w:rsid w:val="003A5C26"/>
    <w:rsid w:val="003B3025"/>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4901"/>
    <w:rsid w:val="003E6184"/>
    <w:rsid w:val="003E6693"/>
    <w:rsid w:val="003F1725"/>
    <w:rsid w:val="003F197C"/>
    <w:rsid w:val="003F49B9"/>
    <w:rsid w:val="00402990"/>
    <w:rsid w:val="00404F53"/>
    <w:rsid w:val="004079A5"/>
    <w:rsid w:val="00410FC3"/>
    <w:rsid w:val="004205D0"/>
    <w:rsid w:val="00420D2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37F"/>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85E"/>
    <w:rsid w:val="004E05DE"/>
    <w:rsid w:val="004E2CF7"/>
    <w:rsid w:val="004E5997"/>
    <w:rsid w:val="004E733B"/>
    <w:rsid w:val="004E7DDE"/>
    <w:rsid w:val="004F0AF7"/>
    <w:rsid w:val="004F14D7"/>
    <w:rsid w:val="004F2635"/>
    <w:rsid w:val="004F3E3C"/>
    <w:rsid w:val="004F510E"/>
    <w:rsid w:val="004F6EA4"/>
    <w:rsid w:val="00501A48"/>
    <w:rsid w:val="00502559"/>
    <w:rsid w:val="005041CD"/>
    <w:rsid w:val="005058E0"/>
    <w:rsid w:val="00506B45"/>
    <w:rsid w:val="00510C52"/>
    <w:rsid w:val="0051397D"/>
    <w:rsid w:val="00517EF7"/>
    <w:rsid w:val="00521CC2"/>
    <w:rsid w:val="005254B2"/>
    <w:rsid w:val="005325E9"/>
    <w:rsid w:val="005326DA"/>
    <w:rsid w:val="00533725"/>
    <w:rsid w:val="005357E9"/>
    <w:rsid w:val="00535A2D"/>
    <w:rsid w:val="00536F33"/>
    <w:rsid w:val="00537B8C"/>
    <w:rsid w:val="00541F4E"/>
    <w:rsid w:val="005432B5"/>
    <w:rsid w:val="00547E52"/>
    <w:rsid w:val="005511E1"/>
    <w:rsid w:val="00564D95"/>
    <w:rsid w:val="0056544E"/>
    <w:rsid w:val="00565B72"/>
    <w:rsid w:val="005661FE"/>
    <w:rsid w:val="005669C9"/>
    <w:rsid w:val="005712EE"/>
    <w:rsid w:val="00572791"/>
    <w:rsid w:val="00574E1A"/>
    <w:rsid w:val="0057589A"/>
    <w:rsid w:val="00581D15"/>
    <w:rsid w:val="00583074"/>
    <w:rsid w:val="005848B9"/>
    <w:rsid w:val="005854C5"/>
    <w:rsid w:val="005876DF"/>
    <w:rsid w:val="0059025A"/>
    <w:rsid w:val="0059753E"/>
    <w:rsid w:val="005A2FEE"/>
    <w:rsid w:val="005A5F06"/>
    <w:rsid w:val="005A60B6"/>
    <w:rsid w:val="005A79A6"/>
    <w:rsid w:val="005B05DF"/>
    <w:rsid w:val="005B1E5E"/>
    <w:rsid w:val="005B367F"/>
    <w:rsid w:val="005B7F16"/>
    <w:rsid w:val="005C232A"/>
    <w:rsid w:val="005D1BD4"/>
    <w:rsid w:val="005D201A"/>
    <w:rsid w:val="005D204D"/>
    <w:rsid w:val="005D4F1A"/>
    <w:rsid w:val="005E03F5"/>
    <w:rsid w:val="005E135A"/>
    <w:rsid w:val="005F298E"/>
    <w:rsid w:val="00601BFC"/>
    <w:rsid w:val="00602258"/>
    <w:rsid w:val="00602733"/>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0BB3"/>
    <w:rsid w:val="00685C35"/>
    <w:rsid w:val="006870B7"/>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6F27C3"/>
    <w:rsid w:val="006F5CFB"/>
    <w:rsid w:val="00700D49"/>
    <w:rsid w:val="00701CD1"/>
    <w:rsid w:val="00702301"/>
    <w:rsid w:val="007024F9"/>
    <w:rsid w:val="00703F88"/>
    <w:rsid w:val="007046A8"/>
    <w:rsid w:val="007061F7"/>
    <w:rsid w:val="007132B4"/>
    <w:rsid w:val="00716126"/>
    <w:rsid w:val="00720612"/>
    <w:rsid w:val="007212B8"/>
    <w:rsid w:val="007213F9"/>
    <w:rsid w:val="00722D93"/>
    <w:rsid w:val="00723B4A"/>
    <w:rsid w:val="00734529"/>
    <w:rsid w:val="00736528"/>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35C1"/>
    <w:rsid w:val="00795CCF"/>
    <w:rsid w:val="007A08C3"/>
    <w:rsid w:val="007A5548"/>
    <w:rsid w:val="007B0731"/>
    <w:rsid w:val="007B4300"/>
    <w:rsid w:val="007B6F41"/>
    <w:rsid w:val="007B7C5D"/>
    <w:rsid w:val="007C0756"/>
    <w:rsid w:val="007C4B3E"/>
    <w:rsid w:val="007C50FB"/>
    <w:rsid w:val="007C5331"/>
    <w:rsid w:val="007C56BF"/>
    <w:rsid w:val="007C5966"/>
    <w:rsid w:val="007C77FD"/>
    <w:rsid w:val="007C7F6F"/>
    <w:rsid w:val="007D1324"/>
    <w:rsid w:val="007D1875"/>
    <w:rsid w:val="007D2314"/>
    <w:rsid w:val="007D3A28"/>
    <w:rsid w:val="007D5149"/>
    <w:rsid w:val="007D79AF"/>
    <w:rsid w:val="007E4E4E"/>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556B"/>
    <w:rsid w:val="00847803"/>
    <w:rsid w:val="00847E90"/>
    <w:rsid w:val="00850FF9"/>
    <w:rsid w:val="0085190E"/>
    <w:rsid w:val="00851BA7"/>
    <w:rsid w:val="00853576"/>
    <w:rsid w:val="00853BA6"/>
    <w:rsid w:val="008557E0"/>
    <w:rsid w:val="008600C2"/>
    <w:rsid w:val="00861124"/>
    <w:rsid w:val="008623CC"/>
    <w:rsid w:val="00863936"/>
    <w:rsid w:val="00863A05"/>
    <w:rsid w:val="00863A52"/>
    <w:rsid w:val="00870A52"/>
    <w:rsid w:val="008724B1"/>
    <w:rsid w:val="00872F53"/>
    <w:rsid w:val="00880482"/>
    <w:rsid w:val="00881473"/>
    <w:rsid w:val="00881AF9"/>
    <w:rsid w:val="00882229"/>
    <w:rsid w:val="008861CA"/>
    <w:rsid w:val="0088704E"/>
    <w:rsid w:val="00893245"/>
    <w:rsid w:val="0089504F"/>
    <w:rsid w:val="008A0D80"/>
    <w:rsid w:val="008B2ED8"/>
    <w:rsid w:val="008B4280"/>
    <w:rsid w:val="008B4AAC"/>
    <w:rsid w:val="008B6E40"/>
    <w:rsid w:val="008B7C4E"/>
    <w:rsid w:val="008C1F9F"/>
    <w:rsid w:val="008C3597"/>
    <w:rsid w:val="008D2465"/>
    <w:rsid w:val="008D3812"/>
    <w:rsid w:val="008D5984"/>
    <w:rsid w:val="008D5FBD"/>
    <w:rsid w:val="008D789E"/>
    <w:rsid w:val="008E2ECE"/>
    <w:rsid w:val="008E31B3"/>
    <w:rsid w:val="008E4585"/>
    <w:rsid w:val="008E607B"/>
    <w:rsid w:val="008E743E"/>
    <w:rsid w:val="008F412B"/>
    <w:rsid w:val="009000D2"/>
    <w:rsid w:val="00901781"/>
    <w:rsid w:val="00907DBB"/>
    <w:rsid w:val="0091022D"/>
    <w:rsid w:val="009119DB"/>
    <w:rsid w:val="009142AE"/>
    <w:rsid w:val="00916E73"/>
    <w:rsid w:val="00924A86"/>
    <w:rsid w:val="00924FD7"/>
    <w:rsid w:val="00936E30"/>
    <w:rsid w:val="009451A6"/>
    <w:rsid w:val="00950920"/>
    <w:rsid w:val="009515B3"/>
    <w:rsid w:val="00955A82"/>
    <w:rsid w:val="00956669"/>
    <w:rsid w:val="00960EE9"/>
    <w:rsid w:val="009675EE"/>
    <w:rsid w:val="009678A0"/>
    <w:rsid w:val="0097086D"/>
    <w:rsid w:val="009735DE"/>
    <w:rsid w:val="00974406"/>
    <w:rsid w:val="00985218"/>
    <w:rsid w:val="00991D8D"/>
    <w:rsid w:val="00992B9E"/>
    <w:rsid w:val="0099457B"/>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D6A14"/>
    <w:rsid w:val="009E025E"/>
    <w:rsid w:val="009E1207"/>
    <w:rsid w:val="009E3C9B"/>
    <w:rsid w:val="009E5834"/>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17FC"/>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3954"/>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03CD"/>
    <w:rsid w:val="00AE15C9"/>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05E"/>
    <w:rsid w:val="00B25256"/>
    <w:rsid w:val="00B315AD"/>
    <w:rsid w:val="00B33FD3"/>
    <w:rsid w:val="00B35F8C"/>
    <w:rsid w:val="00B41873"/>
    <w:rsid w:val="00B42293"/>
    <w:rsid w:val="00B42AED"/>
    <w:rsid w:val="00B42B15"/>
    <w:rsid w:val="00B43DC5"/>
    <w:rsid w:val="00B46025"/>
    <w:rsid w:val="00B51A00"/>
    <w:rsid w:val="00B617CA"/>
    <w:rsid w:val="00B617FA"/>
    <w:rsid w:val="00B61E0D"/>
    <w:rsid w:val="00B64991"/>
    <w:rsid w:val="00B665E1"/>
    <w:rsid w:val="00B66B24"/>
    <w:rsid w:val="00B67775"/>
    <w:rsid w:val="00B71651"/>
    <w:rsid w:val="00B72E61"/>
    <w:rsid w:val="00B7379D"/>
    <w:rsid w:val="00B75C40"/>
    <w:rsid w:val="00B76AA9"/>
    <w:rsid w:val="00B76C43"/>
    <w:rsid w:val="00B77AB3"/>
    <w:rsid w:val="00B83EF4"/>
    <w:rsid w:val="00B85A48"/>
    <w:rsid w:val="00B87D2A"/>
    <w:rsid w:val="00B90627"/>
    <w:rsid w:val="00BA3D29"/>
    <w:rsid w:val="00BA4B88"/>
    <w:rsid w:val="00BA5CB1"/>
    <w:rsid w:val="00BA6024"/>
    <w:rsid w:val="00BA6D35"/>
    <w:rsid w:val="00BB1ABF"/>
    <w:rsid w:val="00BB59A8"/>
    <w:rsid w:val="00BC29C4"/>
    <w:rsid w:val="00BC4C89"/>
    <w:rsid w:val="00BC7F4D"/>
    <w:rsid w:val="00BD0180"/>
    <w:rsid w:val="00BD2BC3"/>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4778"/>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10AC"/>
    <w:rsid w:val="00C844A1"/>
    <w:rsid w:val="00C85319"/>
    <w:rsid w:val="00C86985"/>
    <w:rsid w:val="00C96B43"/>
    <w:rsid w:val="00CA2246"/>
    <w:rsid w:val="00CA5307"/>
    <w:rsid w:val="00CB0144"/>
    <w:rsid w:val="00CB21EB"/>
    <w:rsid w:val="00CB6F4F"/>
    <w:rsid w:val="00CB7534"/>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0F39"/>
    <w:rsid w:val="00D025CB"/>
    <w:rsid w:val="00D02B71"/>
    <w:rsid w:val="00D04050"/>
    <w:rsid w:val="00D041C4"/>
    <w:rsid w:val="00D06C21"/>
    <w:rsid w:val="00D156DE"/>
    <w:rsid w:val="00D215A5"/>
    <w:rsid w:val="00D27E89"/>
    <w:rsid w:val="00D30824"/>
    <w:rsid w:val="00D3330B"/>
    <w:rsid w:val="00D34D7E"/>
    <w:rsid w:val="00D36149"/>
    <w:rsid w:val="00D36414"/>
    <w:rsid w:val="00D4117F"/>
    <w:rsid w:val="00D41236"/>
    <w:rsid w:val="00D4612F"/>
    <w:rsid w:val="00D4683B"/>
    <w:rsid w:val="00D474B8"/>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2B92"/>
    <w:rsid w:val="00DB31D2"/>
    <w:rsid w:val="00DB4BC3"/>
    <w:rsid w:val="00DB5F9D"/>
    <w:rsid w:val="00DC177B"/>
    <w:rsid w:val="00DC1895"/>
    <w:rsid w:val="00DC30ED"/>
    <w:rsid w:val="00DC3B6A"/>
    <w:rsid w:val="00DC4A6A"/>
    <w:rsid w:val="00DC4CCF"/>
    <w:rsid w:val="00DC7878"/>
    <w:rsid w:val="00DD3082"/>
    <w:rsid w:val="00DD32BE"/>
    <w:rsid w:val="00DD4ED1"/>
    <w:rsid w:val="00DD52DE"/>
    <w:rsid w:val="00DD66FA"/>
    <w:rsid w:val="00DD6821"/>
    <w:rsid w:val="00DD731B"/>
    <w:rsid w:val="00DE2E5E"/>
    <w:rsid w:val="00DE7094"/>
    <w:rsid w:val="00DE761C"/>
    <w:rsid w:val="00DF075A"/>
    <w:rsid w:val="00DF390E"/>
    <w:rsid w:val="00DF4FA5"/>
    <w:rsid w:val="00DF5F10"/>
    <w:rsid w:val="00DF7175"/>
    <w:rsid w:val="00E0146A"/>
    <w:rsid w:val="00E01B5E"/>
    <w:rsid w:val="00E02E83"/>
    <w:rsid w:val="00E050FE"/>
    <w:rsid w:val="00E113C0"/>
    <w:rsid w:val="00E13888"/>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D5E8B"/>
    <w:rsid w:val="00ED662C"/>
    <w:rsid w:val="00EE02A8"/>
    <w:rsid w:val="00EE1F0B"/>
    <w:rsid w:val="00EE274B"/>
    <w:rsid w:val="00EE2FD1"/>
    <w:rsid w:val="00EE6C42"/>
    <w:rsid w:val="00EE70F6"/>
    <w:rsid w:val="00EE79BB"/>
    <w:rsid w:val="00EF09EA"/>
    <w:rsid w:val="00EF1814"/>
    <w:rsid w:val="00F007A5"/>
    <w:rsid w:val="00F02406"/>
    <w:rsid w:val="00F03E74"/>
    <w:rsid w:val="00F067CE"/>
    <w:rsid w:val="00F06D61"/>
    <w:rsid w:val="00F071F9"/>
    <w:rsid w:val="00F12858"/>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3CAC"/>
    <w:rsid w:val="00F8481A"/>
    <w:rsid w:val="00F85338"/>
    <w:rsid w:val="00F86B22"/>
    <w:rsid w:val="00F87249"/>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20F859"/>
  <w15:docId w15:val="{640CC1E5-8068-BC47-8222-815FF44F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690033520">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falav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 PureSOx water cleaning system provides cost-saving flexibility for scrubbing in closed loop</vt:lpstr>
    </vt:vector>
  </TitlesOfParts>
  <Manager/>
  <Company>Alfa Laval</Company>
  <LinksUpToDate>false</LinksUpToDate>
  <CharactersWithSpaces>5514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PureSOx water cleaning system provides future-proof and cost-saving flexibility for scrubbing in closed loop</dc:title>
  <dc:subject/>
  <dc:creator>Anja Simonsson</dc:creator>
  <cp:keywords/>
  <dc:description/>
  <cp:lastModifiedBy>Mark Drake</cp:lastModifiedBy>
  <cp:revision>33</cp:revision>
  <cp:lastPrinted>2019-05-21T06:59:00Z</cp:lastPrinted>
  <dcterms:created xsi:type="dcterms:W3CDTF">2019-05-21T08:12:00Z</dcterms:created>
  <dcterms:modified xsi:type="dcterms:W3CDTF">2019-05-27T15:28:00Z</dcterms:modified>
  <cp:category/>
</cp:coreProperties>
</file>