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ABFB3" w14:textId="77777777" w:rsidR="004A7741" w:rsidRPr="00570A9F" w:rsidRDefault="004A7741">
      <w:pPr>
        <w:pStyle w:val="Header"/>
        <w:tabs>
          <w:tab w:val="clear" w:pos="4153"/>
          <w:tab w:val="clear" w:pos="8306"/>
        </w:tabs>
        <w:rPr>
          <w:b/>
          <w:bCs/>
          <w:lang w:val="ru-RU"/>
        </w:rPr>
      </w:pPr>
    </w:p>
    <w:p w14:paraId="54192E96" w14:textId="77777777" w:rsidR="004A7741" w:rsidRPr="00570A9F" w:rsidRDefault="004A7741">
      <w:pPr>
        <w:pStyle w:val="Header"/>
        <w:tabs>
          <w:tab w:val="clear" w:pos="4153"/>
          <w:tab w:val="clear" w:pos="8306"/>
        </w:tabs>
        <w:rPr>
          <w:b/>
          <w:bCs/>
          <w:lang w:val="ru-RU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inset" w:sz="6" w:space="0" w:color="auto"/>
        </w:tblBorders>
        <w:tblLook w:val="01E0" w:firstRow="1" w:lastRow="1" w:firstColumn="1" w:lastColumn="1" w:noHBand="0" w:noVBand="0"/>
      </w:tblPr>
      <w:tblGrid>
        <w:gridCol w:w="9609"/>
      </w:tblGrid>
      <w:tr w:rsidR="00D23EC7" w:rsidRPr="00570A9F" w14:paraId="27A07F5A" w14:textId="77777777" w:rsidTr="009F06AA">
        <w:tc>
          <w:tcPr>
            <w:tcW w:w="9889" w:type="dxa"/>
            <w:shd w:val="clear" w:color="auto" w:fill="auto"/>
          </w:tcPr>
          <w:p w14:paraId="651D144B" w14:textId="77777777" w:rsidR="00D23EC7" w:rsidRPr="00570A9F" w:rsidRDefault="00D23EC7" w:rsidP="006E7A7B">
            <w:pPr>
              <w:rPr>
                <w:b/>
                <w:lang w:val="ru-RU"/>
              </w:rPr>
            </w:pPr>
            <w:r w:rsidRPr="00570A9F">
              <w:rPr>
                <w:b/>
                <w:lang w:val="ru-RU"/>
              </w:rPr>
              <w:t>Заказчик:</w:t>
            </w:r>
          </w:p>
        </w:tc>
      </w:tr>
      <w:tr w:rsidR="00D23EC7" w:rsidRPr="00570A9F" w14:paraId="3685823B" w14:textId="77777777" w:rsidTr="009F06AA">
        <w:tc>
          <w:tcPr>
            <w:tcW w:w="9889" w:type="dxa"/>
            <w:shd w:val="clear" w:color="auto" w:fill="auto"/>
          </w:tcPr>
          <w:p w14:paraId="53426E12" w14:textId="77777777" w:rsidR="00D23EC7" w:rsidRPr="00570A9F" w:rsidRDefault="00D23EC7" w:rsidP="006E7A7B">
            <w:pPr>
              <w:rPr>
                <w:lang w:val="ru-RU"/>
              </w:rPr>
            </w:pPr>
            <w:r w:rsidRPr="00570A9F">
              <w:rPr>
                <w:lang w:val="ru-RU"/>
              </w:rPr>
              <w:t>Дата:</w:t>
            </w:r>
          </w:p>
        </w:tc>
      </w:tr>
      <w:tr w:rsidR="00D23EC7" w:rsidRPr="00570A9F" w14:paraId="04BBB442" w14:textId="77777777" w:rsidTr="009F06AA">
        <w:tc>
          <w:tcPr>
            <w:tcW w:w="9889" w:type="dxa"/>
            <w:shd w:val="clear" w:color="auto" w:fill="auto"/>
          </w:tcPr>
          <w:p w14:paraId="3AE1D52B" w14:textId="77777777" w:rsidR="00D23EC7" w:rsidRPr="00570A9F" w:rsidRDefault="00D23EC7" w:rsidP="006E7A7B">
            <w:pPr>
              <w:rPr>
                <w:lang w:val="ru-RU"/>
              </w:rPr>
            </w:pPr>
            <w:r w:rsidRPr="00570A9F">
              <w:rPr>
                <w:lang w:val="ru-RU"/>
              </w:rPr>
              <w:t>Компания:</w:t>
            </w:r>
          </w:p>
        </w:tc>
      </w:tr>
      <w:tr w:rsidR="00D23EC7" w:rsidRPr="00570A9F" w14:paraId="62271826" w14:textId="77777777" w:rsidTr="009F06AA">
        <w:tc>
          <w:tcPr>
            <w:tcW w:w="9889" w:type="dxa"/>
            <w:shd w:val="clear" w:color="auto" w:fill="auto"/>
          </w:tcPr>
          <w:p w14:paraId="2FFEEF17" w14:textId="77777777" w:rsidR="00D23EC7" w:rsidRPr="00570A9F" w:rsidRDefault="00D23EC7" w:rsidP="006E7A7B">
            <w:pPr>
              <w:rPr>
                <w:lang w:val="ru-RU"/>
              </w:rPr>
            </w:pPr>
            <w:r w:rsidRPr="00570A9F">
              <w:rPr>
                <w:lang w:val="ru-RU"/>
              </w:rPr>
              <w:t>Адрес:</w:t>
            </w:r>
          </w:p>
        </w:tc>
      </w:tr>
      <w:tr w:rsidR="00D23EC7" w:rsidRPr="00570A9F" w14:paraId="0B07136A" w14:textId="77777777" w:rsidTr="009F06AA">
        <w:tc>
          <w:tcPr>
            <w:tcW w:w="9889" w:type="dxa"/>
            <w:shd w:val="clear" w:color="auto" w:fill="auto"/>
          </w:tcPr>
          <w:p w14:paraId="10D65EFF" w14:textId="77777777" w:rsidR="00D23EC7" w:rsidRPr="00570A9F" w:rsidRDefault="00D23EC7" w:rsidP="006E7A7B">
            <w:pPr>
              <w:rPr>
                <w:lang w:val="ru-RU"/>
              </w:rPr>
            </w:pPr>
            <w:r w:rsidRPr="00570A9F">
              <w:rPr>
                <w:lang w:val="ru-RU"/>
              </w:rPr>
              <w:t>Контактное лицо:</w:t>
            </w:r>
          </w:p>
        </w:tc>
      </w:tr>
      <w:tr w:rsidR="00D23EC7" w:rsidRPr="00570A9F" w14:paraId="4002CFD5" w14:textId="77777777" w:rsidTr="009F06AA">
        <w:tc>
          <w:tcPr>
            <w:tcW w:w="9889" w:type="dxa"/>
            <w:shd w:val="clear" w:color="auto" w:fill="auto"/>
          </w:tcPr>
          <w:p w14:paraId="29807485" w14:textId="77777777" w:rsidR="00D23EC7" w:rsidRPr="00570A9F" w:rsidRDefault="00D23EC7" w:rsidP="006E7A7B">
            <w:pPr>
              <w:rPr>
                <w:lang w:val="ru-RU"/>
              </w:rPr>
            </w:pPr>
            <w:r w:rsidRPr="00570A9F">
              <w:rPr>
                <w:lang w:val="ru-RU"/>
              </w:rPr>
              <w:t>Должность:</w:t>
            </w:r>
          </w:p>
        </w:tc>
      </w:tr>
      <w:tr w:rsidR="00D23EC7" w:rsidRPr="00570A9F" w14:paraId="6659259B" w14:textId="77777777" w:rsidTr="009F06AA">
        <w:tc>
          <w:tcPr>
            <w:tcW w:w="9889" w:type="dxa"/>
            <w:shd w:val="clear" w:color="auto" w:fill="auto"/>
          </w:tcPr>
          <w:p w14:paraId="46EBFD17" w14:textId="77777777" w:rsidR="00D23EC7" w:rsidRPr="00570A9F" w:rsidRDefault="00D23EC7" w:rsidP="006E7A7B">
            <w:pPr>
              <w:rPr>
                <w:lang w:val="ru-RU"/>
              </w:rPr>
            </w:pPr>
            <w:r w:rsidRPr="00570A9F">
              <w:rPr>
                <w:lang w:val="ru-RU"/>
              </w:rPr>
              <w:t>Телефон:</w:t>
            </w:r>
          </w:p>
        </w:tc>
      </w:tr>
    </w:tbl>
    <w:p w14:paraId="0504ABBD" w14:textId="77777777" w:rsidR="004A7741" w:rsidRPr="00570A9F" w:rsidRDefault="004A7741">
      <w:pPr>
        <w:pStyle w:val="Header"/>
        <w:tabs>
          <w:tab w:val="clear" w:pos="4153"/>
          <w:tab w:val="clear" w:pos="8306"/>
        </w:tabs>
        <w:rPr>
          <w:lang w:val="ru-RU"/>
        </w:rPr>
      </w:pPr>
    </w:p>
    <w:p w14:paraId="1F3D31E0" w14:textId="77777777" w:rsidR="00D23EC7" w:rsidRPr="00570A9F" w:rsidRDefault="00D23EC7">
      <w:pPr>
        <w:spacing w:before="500"/>
        <w:ind w:left="560"/>
        <w:rPr>
          <w:b/>
          <w:bCs/>
          <w:u w:val="single"/>
          <w:lang w:val="ru-RU"/>
        </w:rPr>
      </w:pPr>
    </w:p>
    <w:tbl>
      <w:tblPr>
        <w:tblW w:w="98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389"/>
      </w:tblGrid>
      <w:tr w:rsidR="00D23EC7" w:rsidRPr="00570A9F" w14:paraId="2020DDC5" w14:textId="77777777" w:rsidTr="00E3622E">
        <w:trPr>
          <w:trHeight w:val="565"/>
        </w:trPr>
        <w:tc>
          <w:tcPr>
            <w:tcW w:w="9892" w:type="dxa"/>
            <w:gridSpan w:val="2"/>
            <w:vAlign w:val="center"/>
          </w:tcPr>
          <w:p w14:paraId="09AF2B68" w14:textId="77777777" w:rsidR="002F6E9B" w:rsidRPr="00570A9F" w:rsidRDefault="00D23EC7" w:rsidP="00E3622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70A9F">
              <w:rPr>
                <w:b/>
                <w:bCs/>
                <w:sz w:val="24"/>
                <w:szCs w:val="24"/>
                <w:lang w:val="ru-RU"/>
              </w:rPr>
              <w:t>Х</w:t>
            </w:r>
            <w:r w:rsidRPr="00570A9F">
              <w:rPr>
                <w:b/>
                <w:bCs/>
                <w:iCs/>
                <w:sz w:val="24"/>
                <w:szCs w:val="24"/>
                <w:lang w:val="ru-RU"/>
              </w:rPr>
              <w:t>арактеристики охлаждаемой среды:</w:t>
            </w:r>
          </w:p>
        </w:tc>
      </w:tr>
      <w:tr w:rsidR="00D23EC7" w:rsidRPr="00570A9F" w14:paraId="64EF7880" w14:textId="77777777" w:rsidTr="00E3622E">
        <w:trPr>
          <w:cantSplit/>
          <w:trHeight w:val="555"/>
        </w:trPr>
        <w:tc>
          <w:tcPr>
            <w:tcW w:w="4503" w:type="dxa"/>
          </w:tcPr>
          <w:p w14:paraId="27E88FC1" w14:textId="77777777" w:rsidR="002F6E9B" w:rsidRPr="00570A9F" w:rsidRDefault="00570A9F" w:rsidP="00570A9F">
            <w:pPr>
              <w:spacing w:before="280"/>
              <w:rPr>
                <w:lang w:val="ru-RU"/>
              </w:rPr>
            </w:pPr>
            <w:r>
              <w:rPr>
                <w:lang w:val="ru-RU"/>
              </w:rPr>
              <w:t>Охлаждаемая с</w:t>
            </w:r>
            <w:r w:rsidR="00D23EC7" w:rsidRPr="00570A9F">
              <w:rPr>
                <w:lang w:val="ru-RU"/>
              </w:rPr>
              <w:t xml:space="preserve">реда </w:t>
            </w:r>
            <w:r w:rsidR="00DC3951" w:rsidRPr="00570A9F">
              <w:rPr>
                <w:lang w:val="ru-RU"/>
              </w:rPr>
              <w:t>(концентрация, %)</w:t>
            </w:r>
          </w:p>
        </w:tc>
        <w:tc>
          <w:tcPr>
            <w:tcW w:w="5389" w:type="dxa"/>
          </w:tcPr>
          <w:p w14:paraId="1FDFBA01" w14:textId="77777777" w:rsidR="00D23EC7" w:rsidRPr="00570A9F" w:rsidRDefault="00D23EC7" w:rsidP="004755EA">
            <w:pPr>
              <w:spacing w:before="280"/>
              <w:rPr>
                <w:lang w:val="ru-RU"/>
              </w:rPr>
            </w:pPr>
          </w:p>
        </w:tc>
      </w:tr>
      <w:tr w:rsidR="00D23EC7" w:rsidRPr="00570A9F" w14:paraId="7EB04110" w14:textId="77777777" w:rsidTr="00E3622E">
        <w:trPr>
          <w:cantSplit/>
          <w:trHeight w:val="555"/>
        </w:trPr>
        <w:tc>
          <w:tcPr>
            <w:tcW w:w="4503" w:type="dxa"/>
          </w:tcPr>
          <w:p w14:paraId="51EEB2EC" w14:textId="77777777" w:rsidR="002F6E9B" w:rsidRPr="00570A9F" w:rsidRDefault="00D23EC7" w:rsidP="004755EA">
            <w:pPr>
              <w:spacing w:before="280"/>
              <w:rPr>
                <w:lang w:val="ru-RU"/>
              </w:rPr>
            </w:pPr>
            <w:r w:rsidRPr="00570A9F">
              <w:rPr>
                <w:lang w:val="ru-RU"/>
              </w:rPr>
              <w:t xml:space="preserve">Температура </w:t>
            </w:r>
            <w:r w:rsidR="00570A9F">
              <w:rPr>
                <w:lang w:val="ru-RU"/>
              </w:rPr>
              <w:t xml:space="preserve">среды </w:t>
            </w:r>
            <w:r w:rsidRPr="00570A9F">
              <w:rPr>
                <w:lang w:val="ru-RU"/>
              </w:rPr>
              <w:t xml:space="preserve">на входе </w:t>
            </w:r>
          </w:p>
        </w:tc>
        <w:tc>
          <w:tcPr>
            <w:tcW w:w="5389" w:type="dxa"/>
          </w:tcPr>
          <w:p w14:paraId="4D52DB34" w14:textId="77777777" w:rsidR="00D23EC7" w:rsidRPr="00570A9F" w:rsidRDefault="004755EA" w:rsidP="004755EA">
            <w:pPr>
              <w:spacing w:before="280"/>
              <w:rPr>
                <w:lang w:val="ru-RU"/>
              </w:rPr>
            </w:pPr>
            <w:r w:rsidRPr="00570A9F">
              <w:rPr>
                <w:lang w:val="ru-RU"/>
              </w:rPr>
              <w:t xml:space="preserve">                          </w:t>
            </w:r>
            <w:r w:rsidR="00D23EC7" w:rsidRPr="00570A9F">
              <w:rPr>
                <w:lang w:val="ru-RU"/>
              </w:rPr>
              <w:sym w:font="Symbol" w:char="F0B0"/>
            </w:r>
            <w:r w:rsidR="00D23EC7" w:rsidRPr="00570A9F">
              <w:rPr>
                <w:lang w:val="ru-RU"/>
              </w:rPr>
              <w:t>С</w:t>
            </w:r>
          </w:p>
        </w:tc>
      </w:tr>
      <w:tr w:rsidR="00D23EC7" w:rsidRPr="00570A9F" w14:paraId="2A391A59" w14:textId="77777777" w:rsidTr="00E3622E">
        <w:trPr>
          <w:cantSplit/>
          <w:trHeight w:val="695"/>
        </w:trPr>
        <w:tc>
          <w:tcPr>
            <w:tcW w:w="4503" w:type="dxa"/>
          </w:tcPr>
          <w:p w14:paraId="4ABD0796" w14:textId="77777777" w:rsidR="00D23EC7" w:rsidRPr="00570A9F" w:rsidRDefault="00D23EC7" w:rsidP="00570A9F">
            <w:pPr>
              <w:spacing w:before="120"/>
              <w:rPr>
                <w:lang w:val="ru-RU"/>
              </w:rPr>
            </w:pPr>
            <w:r w:rsidRPr="00570A9F">
              <w:rPr>
                <w:lang w:val="ru-RU"/>
              </w:rPr>
              <w:t xml:space="preserve">Требуемая температура </w:t>
            </w:r>
            <w:r w:rsidR="00570A9F">
              <w:rPr>
                <w:lang w:val="ru-RU"/>
              </w:rPr>
              <w:t xml:space="preserve">среды </w:t>
            </w:r>
            <w:r w:rsidRPr="00570A9F">
              <w:rPr>
                <w:lang w:val="ru-RU"/>
              </w:rPr>
              <w:t xml:space="preserve">на выходе </w:t>
            </w:r>
          </w:p>
        </w:tc>
        <w:tc>
          <w:tcPr>
            <w:tcW w:w="5389" w:type="dxa"/>
          </w:tcPr>
          <w:p w14:paraId="50D8DA3C" w14:textId="77777777" w:rsidR="00D23EC7" w:rsidRPr="00570A9F" w:rsidRDefault="00D468EA" w:rsidP="004755EA">
            <w:pPr>
              <w:spacing w:before="280"/>
              <w:rPr>
                <w:lang w:val="ru-RU"/>
              </w:rPr>
            </w:pPr>
            <w:r w:rsidRPr="00570A9F">
              <w:rPr>
                <w:lang w:val="ru-RU"/>
              </w:rPr>
              <w:t xml:space="preserve">                          </w:t>
            </w:r>
            <w:r w:rsidR="00D23EC7" w:rsidRPr="00570A9F">
              <w:rPr>
                <w:lang w:val="ru-RU"/>
              </w:rPr>
              <w:sym w:font="Symbol" w:char="F0B0"/>
            </w:r>
            <w:r w:rsidR="00D23EC7" w:rsidRPr="00570A9F">
              <w:rPr>
                <w:lang w:val="ru-RU"/>
              </w:rPr>
              <w:t>С</w:t>
            </w:r>
          </w:p>
        </w:tc>
      </w:tr>
      <w:tr w:rsidR="00D23EC7" w:rsidRPr="00570A9F" w14:paraId="2DA4A101" w14:textId="77777777" w:rsidTr="00E3622E">
        <w:trPr>
          <w:cantSplit/>
          <w:trHeight w:val="555"/>
        </w:trPr>
        <w:tc>
          <w:tcPr>
            <w:tcW w:w="4503" w:type="dxa"/>
            <w:vAlign w:val="bottom"/>
          </w:tcPr>
          <w:p w14:paraId="6BB4870B" w14:textId="77777777" w:rsidR="00D23EC7" w:rsidRPr="00570A9F" w:rsidRDefault="00570A9F" w:rsidP="004755EA">
            <w:pPr>
              <w:rPr>
                <w:lang w:val="ru-RU"/>
              </w:rPr>
            </w:pPr>
            <w:r>
              <w:rPr>
                <w:lang w:val="ru-RU"/>
              </w:rPr>
              <w:t>Максимальный перепад давления среды</w:t>
            </w:r>
          </w:p>
        </w:tc>
        <w:tc>
          <w:tcPr>
            <w:tcW w:w="5389" w:type="dxa"/>
            <w:vAlign w:val="bottom"/>
          </w:tcPr>
          <w:p w14:paraId="07ADB27A" w14:textId="77777777" w:rsidR="00D23EC7" w:rsidRPr="00570A9F" w:rsidRDefault="004755EA" w:rsidP="004755EA">
            <w:pPr>
              <w:rPr>
                <w:lang w:val="ru-RU"/>
              </w:rPr>
            </w:pPr>
            <w:r w:rsidRPr="00570A9F">
              <w:rPr>
                <w:lang w:val="ru-RU"/>
              </w:rPr>
              <w:t xml:space="preserve">                           кПа</w:t>
            </w:r>
          </w:p>
        </w:tc>
      </w:tr>
      <w:tr w:rsidR="00D23EC7" w:rsidRPr="00570A9F" w14:paraId="581BDD0B" w14:textId="77777777" w:rsidTr="00E3622E">
        <w:trPr>
          <w:trHeight w:val="571"/>
        </w:trPr>
        <w:tc>
          <w:tcPr>
            <w:tcW w:w="9892" w:type="dxa"/>
            <w:gridSpan w:val="2"/>
            <w:vAlign w:val="center"/>
          </w:tcPr>
          <w:p w14:paraId="1FC15D0F" w14:textId="77777777" w:rsidR="002F6E9B" w:rsidRPr="00570A9F" w:rsidRDefault="00A65EB2" w:rsidP="00E3622E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570A9F">
              <w:rPr>
                <w:b/>
                <w:bCs/>
                <w:sz w:val="24"/>
                <w:szCs w:val="24"/>
                <w:lang w:val="ru-RU"/>
              </w:rPr>
              <w:t xml:space="preserve">   </w:t>
            </w:r>
            <w:r w:rsidR="002F6E9B" w:rsidRPr="00570A9F">
              <w:rPr>
                <w:b/>
                <w:bCs/>
                <w:sz w:val="24"/>
                <w:szCs w:val="24"/>
                <w:lang w:val="ru-RU"/>
              </w:rPr>
              <w:t>Х</w:t>
            </w:r>
            <w:r w:rsidR="002F6E9B" w:rsidRPr="00570A9F">
              <w:rPr>
                <w:b/>
                <w:bCs/>
                <w:iCs/>
                <w:sz w:val="24"/>
                <w:szCs w:val="24"/>
                <w:lang w:val="ru-RU"/>
              </w:rPr>
              <w:t>арактеристики окружающего воздуха:</w:t>
            </w:r>
          </w:p>
        </w:tc>
      </w:tr>
      <w:tr w:rsidR="00D23EC7" w:rsidRPr="00570A9F" w14:paraId="6BA288D9" w14:textId="77777777" w:rsidTr="00E3622E">
        <w:trPr>
          <w:trHeight w:val="510"/>
        </w:trPr>
        <w:tc>
          <w:tcPr>
            <w:tcW w:w="4503" w:type="dxa"/>
            <w:vAlign w:val="bottom"/>
          </w:tcPr>
          <w:p w14:paraId="3FFBCB9C" w14:textId="77777777" w:rsidR="00D23EC7" w:rsidRPr="00570A9F" w:rsidRDefault="00DC3951" w:rsidP="004755EA">
            <w:pPr>
              <w:rPr>
                <w:bCs/>
                <w:lang w:val="ru-RU"/>
              </w:rPr>
            </w:pPr>
            <w:r w:rsidRPr="00570A9F">
              <w:rPr>
                <w:lang w:val="ru-RU"/>
              </w:rPr>
              <w:t>Температура окружающего воздуха</w:t>
            </w:r>
            <w:r w:rsidR="00C43212" w:rsidRPr="00570A9F">
              <w:rPr>
                <w:lang w:val="ru-RU"/>
              </w:rPr>
              <w:t xml:space="preserve"> </w:t>
            </w:r>
            <w:r w:rsidR="00570A9F">
              <w:rPr>
                <w:lang w:val="ru-RU"/>
              </w:rPr>
              <w:t>для расчета</w:t>
            </w:r>
          </w:p>
        </w:tc>
        <w:tc>
          <w:tcPr>
            <w:tcW w:w="5389" w:type="dxa"/>
            <w:vAlign w:val="bottom"/>
          </w:tcPr>
          <w:p w14:paraId="39BEE6A1" w14:textId="77777777" w:rsidR="00D23EC7" w:rsidRPr="00570A9F" w:rsidRDefault="00D468EA" w:rsidP="004755EA">
            <w:pPr>
              <w:rPr>
                <w:bCs/>
                <w:lang w:val="ru-RU"/>
              </w:rPr>
            </w:pPr>
            <w:r w:rsidRPr="00570A9F">
              <w:rPr>
                <w:lang w:val="ru-RU"/>
              </w:rPr>
              <w:t xml:space="preserve">                           </w:t>
            </w:r>
            <w:r w:rsidR="00C43212" w:rsidRPr="00570A9F">
              <w:rPr>
                <w:lang w:val="ru-RU"/>
              </w:rPr>
              <w:sym w:font="Symbol" w:char="F0B0"/>
            </w:r>
            <w:r w:rsidR="00C43212" w:rsidRPr="00570A9F">
              <w:rPr>
                <w:lang w:val="ru-RU"/>
              </w:rPr>
              <w:t>С</w:t>
            </w:r>
          </w:p>
        </w:tc>
      </w:tr>
      <w:tr w:rsidR="00D468EA" w:rsidRPr="00570A9F" w14:paraId="4F309688" w14:textId="77777777" w:rsidTr="00E3622E">
        <w:trPr>
          <w:trHeight w:val="510"/>
        </w:trPr>
        <w:tc>
          <w:tcPr>
            <w:tcW w:w="4503" w:type="dxa"/>
            <w:vAlign w:val="bottom"/>
          </w:tcPr>
          <w:p w14:paraId="5568EF48" w14:textId="77777777" w:rsidR="00D468EA" w:rsidRPr="00570A9F" w:rsidRDefault="00570A9F" w:rsidP="00570A9F">
            <w:pPr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>Максимальный допустимый уровень шума</w:t>
            </w:r>
          </w:p>
        </w:tc>
        <w:tc>
          <w:tcPr>
            <w:tcW w:w="5389" w:type="dxa"/>
            <w:vAlign w:val="bottom"/>
          </w:tcPr>
          <w:p w14:paraId="35B08023" w14:textId="77777777" w:rsidR="00D468EA" w:rsidRPr="00570A9F" w:rsidRDefault="0071095F" w:rsidP="00570A9F">
            <w:pPr>
              <w:rPr>
                <w:bCs/>
                <w:lang w:val="ru-RU"/>
              </w:rPr>
            </w:pPr>
            <w:r w:rsidRPr="00570A9F">
              <w:rPr>
                <w:bCs/>
                <w:lang w:val="ru-RU"/>
              </w:rPr>
              <w:t xml:space="preserve">  </w:t>
            </w:r>
            <w:r w:rsidR="004755EA" w:rsidRPr="00570A9F">
              <w:rPr>
                <w:bCs/>
                <w:lang w:val="ru-RU"/>
              </w:rPr>
              <w:t xml:space="preserve">                        </w:t>
            </w:r>
            <w:r w:rsidR="00D468EA" w:rsidRPr="00570A9F">
              <w:rPr>
                <w:bCs/>
                <w:lang w:val="ru-RU"/>
              </w:rPr>
              <w:t xml:space="preserve"> </w:t>
            </w:r>
            <w:r w:rsidR="00570A9F">
              <w:rPr>
                <w:bCs/>
                <w:lang w:val="ru-RU"/>
              </w:rPr>
              <w:t>дБ</w:t>
            </w:r>
          </w:p>
        </w:tc>
      </w:tr>
      <w:tr w:rsidR="00D23EC7" w:rsidRPr="00570A9F" w14:paraId="654CB0E6" w14:textId="77777777" w:rsidTr="00E3622E">
        <w:trPr>
          <w:trHeight w:val="510"/>
        </w:trPr>
        <w:tc>
          <w:tcPr>
            <w:tcW w:w="4503" w:type="dxa"/>
            <w:vAlign w:val="bottom"/>
          </w:tcPr>
          <w:p w14:paraId="160BB4C1" w14:textId="77777777" w:rsidR="00D23EC7" w:rsidRPr="00570A9F" w:rsidRDefault="00C43212" w:rsidP="004755EA">
            <w:pPr>
              <w:rPr>
                <w:bCs/>
                <w:lang w:val="ru-RU"/>
              </w:rPr>
            </w:pPr>
            <w:r w:rsidRPr="00570A9F">
              <w:rPr>
                <w:bCs/>
                <w:iCs/>
                <w:lang w:val="ru-RU"/>
              </w:rPr>
              <w:t xml:space="preserve">Дополнительная информация и требования    </w:t>
            </w:r>
          </w:p>
        </w:tc>
        <w:tc>
          <w:tcPr>
            <w:tcW w:w="5389" w:type="dxa"/>
            <w:vAlign w:val="bottom"/>
          </w:tcPr>
          <w:p w14:paraId="5A21FF51" w14:textId="77777777" w:rsidR="00D23EC7" w:rsidRPr="00570A9F" w:rsidRDefault="00D23EC7" w:rsidP="004755EA">
            <w:pPr>
              <w:rPr>
                <w:bCs/>
                <w:lang w:val="ru-RU"/>
              </w:rPr>
            </w:pPr>
          </w:p>
        </w:tc>
      </w:tr>
    </w:tbl>
    <w:p w14:paraId="685C8354" w14:textId="77777777" w:rsidR="008D49FE" w:rsidRDefault="008D49FE" w:rsidP="008D49FE">
      <w:pPr>
        <w:rPr>
          <w:lang w:val="ru-RU"/>
        </w:rPr>
      </w:pPr>
    </w:p>
    <w:p w14:paraId="40272866" w14:textId="77777777" w:rsidR="008D49FE" w:rsidRDefault="008D49FE" w:rsidP="008D49FE">
      <w:pPr>
        <w:rPr>
          <w:rFonts w:ascii="Times New Roman" w:hAnsi="Times New Roman"/>
          <w:b/>
          <w:u w:val="single"/>
          <w:lang w:val="ru-RU"/>
        </w:rPr>
      </w:pPr>
      <w:r>
        <w:rPr>
          <w:rFonts w:ascii="Times New Roman" w:hAnsi="Times New Roman"/>
          <w:b/>
          <w:u w:val="single"/>
          <w:lang w:val="ru-RU"/>
        </w:rPr>
        <w:t>Дополнительная информация:</w:t>
      </w:r>
    </w:p>
    <w:p w14:paraId="3945A6B3" w14:textId="77777777" w:rsidR="008D49FE" w:rsidRDefault="008D49FE" w:rsidP="008D49FE">
      <w:pPr>
        <w:rPr>
          <w:rFonts w:ascii="Times New Roman" w:hAnsi="Times New Roman"/>
          <w:b/>
          <w:u w:val="single"/>
          <w:lang w:val="ru-RU"/>
        </w:rPr>
      </w:pPr>
    </w:p>
    <w:p w14:paraId="4018EC1B" w14:textId="77777777" w:rsidR="008D49FE" w:rsidRDefault="008D49FE" w:rsidP="008D49FE">
      <w:pPr>
        <w:rPr>
          <w:rFonts w:ascii="Times New Roman" w:hAnsi="Times New Roman"/>
          <w:b/>
          <w:u w:val="single"/>
          <w:lang w:val="ru-RU"/>
        </w:rPr>
      </w:pPr>
      <w:r>
        <w:rPr>
          <w:rFonts w:ascii="Times New Roman" w:hAnsi="Times New Roman"/>
          <w:b/>
          <w:u w:val="single"/>
          <w:lang w:val="ru-RU"/>
        </w:rPr>
        <w:t>Сведения о заказчике:</w:t>
      </w:r>
    </w:p>
    <w:p w14:paraId="1726A1CD" w14:textId="77777777" w:rsidR="008D49FE" w:rsidRDefault="008D49FE" w:rsidP="008D49FE">
      <w:pPr>
        <w:rPr>
          <w:rFonts w:ascii="Times New Roman" w:hAnsi="Times New Roman"/>
          <w:lang w:val="ru-RU"/>
        </w:rPr>
      </w:pPr>
    </w:p>
    <w:p w14:paraId="4019EEB8" w14:textId="77777777" w:rsidR="008D49FE" w:rsidRDefault="008D49FE" w:rsidP="008D49FE">
      <w:pPr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  <w:t>Название организации:</w:t>
      </w:r>
    </w:p>
    <w:p w14:paraId="02A2B440" w14:textId="77777777" w:rsidR="008D49FE" w:rsidRDefault="008D49FE" w:rsidP="008D49FE">
      <w:pPr>
        <w:pStyle w:val="Heading5"/>
        <w:rPr>
          <w:sz w:val="24"/>
        </w:rPr>
      </w:pPr>
      <w:r>
        <w:rPr>
          <w:sz w:val="24"/>
        </w:rPr>
        <w:t xml:space="preserve">Ф.И.О. контактного лица: </w:t>
      </w:r>
    </w:p>
    <w:p w14:paraId="36E9BFF6" w14:textId="77777777" w:rsidR="008D49FE" w:rsidRDefault="008D49FE" w:rsidP="008D49FE">
      <w:pPr>
        <w:rPr>
          <w:rFonts w:ascii="Times New Roman" w:hAnsi="Times New Roman"/>
          <w:u w:val="single"/>
          <w:lang w:val="ru-RU"/>
        </w:rPr>
      </w:pPr>
    </w:p>
    <w:p w14:paraId="40760980" w14:textId="79CC223D" w:rsidR="008D49FE" w:rsidRDefault="008D49FE" w:rsidP="008D49FE">
      <w:pPr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  <w:t>Телефон:</w:t>
      </w:r>
    </w:p>
    <w:p w14:paraId="0B5748C6" w14:textId="77777777" w:rsidR="008D49FE" w:rsidRDefault="008D49FE" w:rsidP="008D49FE">
      <w:pPr>
        <w:rPr>
          <w:rFonts w:ascii="Times New Roman" w:hAnsi="Times New Roman"/>
          <w:sz w:val="28"/>
          <w:lang w:val="ru-RU"/>
        </w:rPr>
      </w:pPr>
    </w:p>
    <w:p w14:paraId="2E8F7C2B" w14:textId="77777777" w:rsidR="008D49FE" w:rsidRDefault="008D49FE" w:rsidP="008D49FE">
      <w:pPr>
        <w:pStyle w:val="Header"/>
        <w:rPr>
          <w:lang w:val="ru-RU"/>
        </w:rPr>
      </w:pPr>
      <w:bookmarkStart w:id="0" w:name="_Hlk60146188"/>
      <w:r w:rsidRPr="000E60AD">
        <w:rPr>
          <w:lang w:val="ru-RU"/>
        </w:rPr>
        <w:t>Вы можете отправить опросный лист</w:t>
      </w:r>
      <w:r>
        <w:rPr>
          <w:lang w:val="ru-RU"/>
        </w:rPr>
        <w:t xml:space="preserve"> </w:t>
      </w:r>
      <w:r w:rsidRPr="000E60AD">
        <w:rPr>
          <w:lang w:val="ru-RU"/>
        </w:rPr>
        <w:t xml:space="preserve"> </w:t>
      </w:r>
      <w:hyperlink r:id="rId11" w:history="1">
        <w:r w:rsidRPr="008C07AF">
          <w:rPr>
            <w:rStyle w:val="Hyperlink"/>
            <w:lang w:val="ru-RU"/>
          </w:rPr>
          <w:t>через форму на сайте</w:t>
        </w:r>
      </w:hyperlink>
      <w:r w:rsidRPr="000E60AD">
        <w:rPr>
          <w:lang w:val="ru-RU"/>
        </w:rPr>
        <w:t xml:space="preserve"> </w:t>
      </w:r>
    </w:p>
    <w:p w14:paraId="6B86D101" w14:textId="595C94AC" w:rsidR="00941C05" w:rsidRPr="00941C05" w:rsidRDefault="008D49FE" w:rsidP="008A05BB">
      <w:pPr>
        <w:pStyle w:val="Header"/>
        <w:rPr>
          <w:lang w:val="ru-RU"/>
        </w:rPr>
      </w:pPr>
      <w:r w:rsidRPr="000E60AD">
        <w:rPr>
          <w:lang w:val="ru-RU"/>
        </w:rPr>
        <w:t>или по e-</w:t>
      </w:r>
      <w:proofErr w:type="spellStart"/>
      <w:r w:rsidRPr="000E60AD">
        <w:rPr>
          <w:lang w:val="ru-RU"/>
        </w:rPr>
        <w:t>mail</w:t>
      </w:r>
      <w:proofErr w:type="spellEnd"/>
      <w:r w:rsidRPr="000E60AD">
        <w:rPr>
          <w:lang w:val="ru-RU"/>
        </w:rPr>
        <w:t xml:space="preserve">: </w:t>
      </w:r>
      <w:r>
        <w:rPr>
          <w:lang w:val="ru-RU"/>
        </w:rPr>
        <w:t xml:space="preserve"> </w:t>
      </w:r>
      <w:hyperlink r:id="rId12" w:history="1">
        <w:r w:rsidRPr="008C07AF">
          <w:rPr>
            <w:rStyle w:val="Hyperlink"/>
            <w:b/>
          </w:rPr>
          <w:t>info</w:t>
        </w:r>
        <w:r w:rsidRPr="008C07AF">
          <w:rPr>
            <w:rStyle w:val="Hyperlink"/>
            <w:b/>
            <w:lang w:val="ru-RU"/>
          </w:rPr>
          <w:t>.</w:t>
        </w:r>
        <w:r w:rsidRPr="008C07AF">
          <w:rPr>
            <w:rStyle w:val="Hyperlink"/>
            <w:b/>
          </w:rPr>
          <w:t>ru</w:t>
        </w:r>
        <w:r w:rsidRPr="008C07AF">
          <w:rPr>
            <w:rStyle w:val="Hyperlink"/>
            <w:b/>
            <w:lang w:val="ru-RU"/>
          </w:rPr>
          <w:t>@</w:t>
        </w:r>
        <w:r w:rsidRPr="008C07AF">
          <w:rPr>
            <w:rStyle w:val="Hyperlink"/>
            <w:b/>
          </w:rPr>
          <w:t>alfalaval</w:t>
        </w:r>
        <w:r w:rsidRPr="008C07AF">
          <w:rPr>
            <w:rStyle w:val="Hyperlink"/>
            <w:b/>
            <w:lang w:val="ru-RU"/>
          </w:rPr>
          <w:t>.</w:t>
        </w:r>
        <w:r w:rsidRPr="008C07AF">
          <w:rPr>
            <w:rStyle w:val="Hyperlink"/>
            <w:b/>
          </w:rPr>
          <w:t>com</w:t>
        </w:r>
      </w:hyperlink>
      <w:r w:rsidRPr="000E60AD">
        <w:rPr>
          <w:b/>
          <w:lang w:val="ru-RU"/>
        </w:rPr>
        <w:t xml:space="preserve"> </w:t>
      </w:r>
      <w:bookmarkEnd w:id="0"/>
    </w:p>
    <w:p w14:paraId="2E0D172A" w14:textId="77777777" w:rsidR="00941C05" w:rsidRPr="00941C05" w:rsidRDefault="00941C05" w:rsidP="00941C05">
      <w:pPr>
        <w:rPr>
          <w:lang w:val="ru-RU"/>
        </w:rPr>
      </w:pPr>
    </w:p>
    <w:p w14:paraId="5130F11F" w14:textId="4FC073AF" w:rsidR="00D23EC7" w:rsidRPr="00941C05" w:rsidRDefault="00D23EC7" w:rsidP="00941C05">
      <w:pPr>
        <w:tabs>
          <w:tab w:val="left" w:pos="1155"/>
        </w:tabs>
        <w:rPr>
          <w:lang w:val="ru-RU"/>
        </w:rPr>
      </w:pPr>
    </w:p>
    <w:sectPr w:rsidR="00D23EC7" w:rsidRPr="00941C05" w:rsidSect="009A205D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701" w:right="567" w:bottom="426" w:left="1701" w:header="567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72105" w14:textId="77777777" w:rsidR="00605627" w:rsidRDefault="00605627">
      <w:r>
        <w:separator/>
      </w:r>
    </w:p>
  </w:endnote>
  <w:endnote w:type="continuationSeparator" w:id="0">
    <w:p w14:paraId="41D349F3" w14:textId="77777777" w:rsidR="00605627" w:rsidRDefault="0060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AF2C4" w14:textId="77777777" w:rsidR="00941C05" w:rsidRPr="00941C05" w:rsidRDefault="00941C05" w:rsidP="00941C05">
    <w:pPr>
      <w:pStyle w:val="Footer"/>
      <w:tabs>
        <w:tab w:val="clear" w:pos="4153"/>
        <w:tab w:val="clear" w:pos="8306"/>
        <w:tab w:val="right" w:pos="6237"/>
      </w:tabs>
      <w:rPr>
        <w:rFonts w:ascii="Times New Roman" w:hAnsi="Times New Roman"/>
        <w:b/>
        <w:bCs/>
        <w:sz w:val="20"/>
        <w:szCs w:val="20"/>
        <w:lang w:val="ru-RU"/>
      </w:rPr>
    </w:pPr>
    <w:r w:rsidRPr="00941C05">
      <w:rPr>
        <w:rFonts w:ascii="Times New Roman" w:hAnsi="Times New Roman"/>
        <w:b/>
        <w:bCs/>
        <w:sz w:val="20"/>
        <w:szCs w:val="20"/>
        <w:lang w:val="ru-RU"/>
      </w:rPr>
      <w:t>ОАО "Альфа Лаваль Поток</w:t>
    </w:r>
    <w:proofErr w:type="gramStart"/>
    <w:r w:rsidRPr="00941C05">
      <w:rPr>
        <w:rFonts w:ascii="Times New Roman" w:hAnsi="Times New Roman"/>
        <w:b/>
        <w:bCs/>
        <w:sz w:val="20"/>
        <w:szCs w:val="20"/>
        <w:lang w:val="ru-RU"/>
      </w:rPr>
      <w:t xml:space="preserve">",   </w:t>
    </w:r>
    <w:proofErr w:type="gramEnd"/>
    <w:r w:rsidRPr="00941C05">
      <w:rPr>
        <w:rFonts w:ascii="Times New Roman" w:hAnsi="Times New Roman"/>
        <w:b/>
        <w:bCs/>
        <w:sz w:val="20"/>
        <w:szCs w:val="20"/>
        <w:lang w:val="ru-RU"/>
      </w:rPr>
      <w:t xml:space="preserve">                           Тел.:  +7 495  232 12 50      </w:t>
    </w:r>
  </w:p>
  <w:p w14:paraId="36803494" w14:textId="77777777" w:rsidR="00941C05" w:rsidRPr="00941C05" w:rsidRDefault="00941C05" w:rsidP="00941C05">
    <w:pPr>
      <w:pStyle w:val="Footer"/>
      <w:rPr>
        <w:rFonts w:ascii="Times New Roman" w:hAnsi="Times New Roman"/>
        <w:b/>
        <w:bCs/>
        <w:sz w:val="20"/>
        <w:szCs w:val="20"/>
        <w:lang w:val="ru-RU"/>
      </w:rPr>
    </w:pPr>
    <w:r w:rsidRPr="00941C05">
      <w:rPr>
        <w:rFonts w:ascii="Times New Roman" w:hAnsi="Times New Roman"/>
        <w:b/>
        <w:bCs/>
        <w:sz w:val="20"/>
        <w:szCs w:val="20"/>
        <w:lang w:val="ru-RU"/>
      </w:rPr>
      <w:t xml:space="preserve">Россия, </w:t>
    </w:r>
    <w:proofErr w:type="gramStart"/>
    <w:r w:rsidRPr="00941C05">
      <w:rPr>
        <w:rFonts w:ascii="Times New Roman" w:hAnsi="Times New Roman"/>
        <w:b/>
        <w:bCs/>
        <w:sz w:val="20"/>
        <w:szCs w:val="20"/>
        <w:lang w:val="ru-RU"/>
      </w:rPr>
      <w:t xml:space="preserve">141060,   </w:t>
    </w:r>
    <w:proofErr w:type="gramEnd"/>
    <w:r w:rsidRPr="00941C05">
      <w:rPr>
        <w:rFonts w:ascii="Times New Roman" w:hAnsi="Times New Roman"/>
        <w:b/>
        <w:bCs/>
        <w:sz w:val="20"/>
        <w:szCs w:val="20"/>
        <w:lang w:val="ru-RU"/>
      </w:rPr>
      <w:t xml:space="preserve">                                                      Факс:   +7 495  232 13 22</w:t>
    </w:r>
  </w:p>
  <w:p w14:paraId="6F6DD07A" w14:textId="77777777" w:rsidR="00941C05" w:rsidRDefault="00941C05" w:rsidP="00941C05">
    <w:pPr>
      <w:pStyle w:val="Footer"/>
      <w:rPr>
        <w:rFonts w:ascii="Times New Roman" w:hAnsi="Times New Roman"/>
        <w:b/>
        <w:bCs/>
        <w:sz w:val="20"/>
        <w:szCs w:val="20"/>
      </w:rPr>
    </w:pPr>
    <w:proofErr w:type="gramStart"/>
    <w:r w:rsidRPr="00941C05">
      <w:rPr>
        <w:rFonts w:ascii="Times New Roman" w:hAnsi="Times New Roman"/>
        <w:b/>
        <w:bCs/>
        <w:sz w:val="20"/>
        <w:szCs w:val="20"/>
        <w:lang w:val="ru-RU"/>
      </w:rPr>
      <w:t>Московская  обл.</w:t>
    </w:r>
    <w:proofErr w:type="gramEnd"/>
    <w:r w:rsidRPr="00941C05">
      <w:rPr>
        <w:rFonts w:ascii="Times New Roman" w:hAnsi="Times New Roman"/>
        <w:b/>
        <w:bCs/>
        <w:sz w:val="20"/>
        <w:szCs w:val="20"/>
        <w:lang w:val="ru-RU"/>
      </w:rPr>
      <w:t xml:space="preserve">, г. Королев, мкр. </w:t>
    </w:r>
    <w:proofErr w:type="spellStart"/>
    <w:r>
      <w:rPr>
        <w:rFonts w:ascii="Times New Roman" w:hAnsi="Times New Roman"/>
        <w:b/>
        <w:bCs/>
        <w:sz w:val="20"/>
        <w:szCs w:val="20"/>
      </w:rPr>
      <w:t>Болшево</w:t>
    </w:r>
    <w:proofErr w:type="spellEnd"/>
    <w:r>
      <w:rPr>
        <w:rFonts w:ascii="Times New Roman" w:hAnsi="Times New Roman"/>
        <w:b/>
        <w:bCs/>
        <w:sz w:val="20"/>
        <w:szCs w:val="20"/>
      </w:rPr>
      <w:t xml:space="preserve"> </w:t>
    </w:r>
    <w:r>
      <w:rPr>
        <w:rFonts w:ascii="Times New Roman" w:hAnsi="Times New Roman"/>
        <w:b/>
        <w:bCs/>
        <w:szCs w:val="20"/>
      </w:rPr>
      <w:t xml:space="preserve">  </w:t>
    </w:r>
    <w:r>
      <w:rPr>
        <w:rFonts w:ascii="Times New Roman" w:hAnsi="Times New Roman"/>
        <w:b/>
        <w:bCs/>
        <w:sz w:val="28"/>
        <w:szCs w:val="20"/>
      </w:rPr>
      <w:t xml:space="preserve"> </w:t>
    </w:r>
    <w:r>
      <w:rPr>
        <w:rFonts w:ascii="Times New Roman" w:hAnsi="Times New Roman"/>
        <w:b/>
        <w:bCs/>
        <w:sz w:val="20"/>
        <w:szCs w:val="20"/>
      </w:rPr>
      <w:t xml:space="preserve">               </w:t>
    </w:r>
    <w:r>
      <w:rPr>
        <w:rFonts w:ascii="Times New Roman" w:hAnsi="Times New Roman"/>
        <w:b/>
        <w:bCs/>
        <w:sz w:val="20"/>
        <w:szCs w:val="20"/>
      </w:rPr>
      <w:tab/>
    </w:r>
  </w:p>
  <w:p w14:paraId="62E3D9CB" w14:textId="77777777" w:rsidR="00941C05" w:rsidRPr="00DE7608" w:rsidRDefault="00941C05" w:rsidP="00941C05">
    <w:pPr>
      <w:pStyle w:val="Footer"/>
      <w:rPr>
        <w:rFonts w:ascii="Symbol" w:hAnsi="Symbol"/>
      </w:rPr>
    </w:pPr>
    <w:proofErr w:type="spellStart"/>
    <w:r>
      <w:rPr>
        <w:rFonts w:ascii="Times New Roman" w:hAnsi="Times New Roman"/>
        <w:b/>
        <w:bCs/>
        <w:sz w:val="20"/>
        <w:szCs w:val="20"/>
      </w:rPr>
      <w:t>ул</w:t>
    </w:r>
    <w:proofErr w:type="spellEnd"/>
    <w:r>
      <w:rPr>
        <w:rFonts w:ascii="Times New Roman" w:hAnsi="Times New Roman"/>
        <w:b/>
        <w:bCs/>
        <w:sz w:val="20"/>
        <w:szCs w:val="20"/>
      </w:rPr>
      <w:t xml:space="preserve">. </w:t>
    </w:r>
    <w:proofErr w:type="spellStart"/>
    <w:r>
      <w:rPr>
        <w:rFonts w:ascii="Times New Roman" w:hAnsi="Times New Roman"/>
        <w:b/>
        <w:bCs/>
        <w:sz w:val="20"/>
        <w:szCs w:val="20"/>
      </w:rPr>
      <w:t>Советская</w:t>
    </w:r>
    <w:proofErr w:type="spellEnd"/>
    <w:r>
      <w:rPr>
        <w:rFonts w:ascii="Times New Roman" w:hAnsi="Times New Roman"/>
        <w:b/>
        <w:bCs/>
        <w:sz w:val="20"/>
        <w:szCs w:val="20"/>
      </w:rPr>
      <w:t>, 73</w:t>
    </w:r>
  </w:p>
  <w:p w14:paraId="5A273C27" w14:textId="77777777" w:rsidR="00941C05" w:rsidRDefault="00941C05" w:rsidP="00941C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84342" w14:textId="171D0AAB" w:rsidR="00941C05" w:rsidRPr="00941C05" w:rsidRDefault="00941C05" w:rsidP="00941C05">
    <w:pPr>
      <w:pStyle w:val="Footer"/>
      <w:tabs>
        <w:tab w:val="clear" w:pos="4153"/>
        <w:tab w:val="clear" w:pos="8306"/>
        <w:tab w:val="right" w:pos="6237"/>
      </w:tabs>
      <w:rPr>
        <w:rFonts w:ascii="Times New Roman" w:hAnsi="Times New Roman"/>
        <w:b/>
        <w:bCs/>
        <w:sz w:val="20"/>
        <w:szCs w:val="20"/>
        <w:lang w:val="ru-RU"/>
      </w:rPr>
    </w:pPr>
    <w:r w:rsidRPr="00941C05">
      <w:rPr>
        <w:rFonts w:ascii="Times New Roman" w:hAnsi="Times New Roman"/>
        <w:b/>
        <w:bCs/>
        <w:sz w:val="20"/>
        <w:szCs w:val="20"/>
        <w:lang w:val="ru-RU"/>
      </w:rPr>
      <w:t>АО "Альфа Лаваль Поток", Тел.:  +7 495</w:t>
    </w:r>
    <w:r w:rsidR="008A05BB">
      <w:rPr>
        <w:rFonts w:ascii="Times New Roman" w:hAnsi="Times New Roman"/>
        <w:b/>
        <w:bCs/>
        <w:sz w:val="20"/>
        <w:szCs w:val="20"/>
        <w:lang w:val="ru-RU"/>
      </w:rPr>
      <w:t> </w:t>
    </w:r>
    <w:r w:rsidRPr="00941C05">
      <w:rPr>
        <w:rFonts w:ascii="Times New Roman" w:hAnsi="Times New Roman"/>
        <w:b/>
        <w:bCs/>
        <w:sz w:val="20"/>
        <w:szCs w:val="20"/>
        <w:lang w:val="ru-RU"/>
      </w:rPr>
      <w:t>232</w:t>
    </w:r>
    <w:r w:rsidR="008A05BB" w:rsidRPr="008A05BB">
      <w:rPr>
        <w:rFonts w:ascii="Times New Roman" w:hAnsi="Times New Roman"/>
        <w:b/>
        <w:bCs/>
        <w:sz w:val="20"/>
        <w:szCs w:val="20"/>
        <w:lang w:val="ru-RU"/>
      </w:rPr>
      <w:t xml:space="preserve"> </w:t>
    </w:r>
    <w:r w:rsidRPr="00941C05">
      <w:rPr>
        <w:rFonts w:ascii="Times New Roman" w:hAnsi="Times New Roman"/>
        <w:b/>
        <w:bCs/>
        <w:sz w:val="20"/>
        <w:szCs w:val="20"/>
        <w:lang w:val="ru-RU"/>
      </w:rPr>
      <w:t xml:space="preserve">1250      </w:t>
    </w:r>
  </w:p>
  <w:p w14:paraId="269734FB" w14:textId="57DAB432" w:rsidR="00941C05" w:rsidRPr="008A05BB" w:rsidRDefault="00941C05" w:rsidP="00941C05">
    <w:pPr>
      <w:pStyle w:val="Footer"/>
      <w:rPr>
        <w:rFonts w:ascii="Times New Roman" w:hAnsi="Times New Roman"/>
        <w:b/>
        <w:bCs/>
        <w:sz w:val="20"/>
        <w:szCs w:val="20"/>
        <w:lang w:val="ru-RU"/>
      </w:rPr>
    </w:pPr>
    <w:r w:rsidRPr="00941C05">
      <w:rPr>
        <w:rFonts w:ascii="Times New Roman" w:hAnsi="Times New Roman"/>
        <w:b/>
        <w:bCs/>
        <w:sz w:val="20"/>
        <w:szCs w:val="20"/>
        <w:lang w:val="ru-RU"/>
      </w:rPr>
      <w:t xml:space="preserve">Россия, 141060, </w:t>
    </w:r>
    <w:proofErr w:type="gramStart"/>
    <w:r w:rsidRPr="00941C05">
      <w:rPr>
        <w:rFonts w:ascii="Times New Roman" w:hAnsi="Times New Roman"/>
        <w:b/>
        <w:bCs/>
        <w:sz w:val="20"/>
        <w:szCs w:val="20"/>
        <w:lang w:val="ru-RU"/>
      </w:rPr>
      <w:t>Московская  обл.</w:t>
    </w:r>
    <w:proofErr w:type="gramEnd"/>
    <w:r w:rsidRPr="00941C05">
      <w:rPr>
        <w:rFonts w:ascii="Times New Roman" w:hAnsi="Times New Roman"/>
        <w:b/>
        <w:bCs/>
        <w:sz w:val="20"/>
        <w:szCs w:val="20"/>
        <w:lang w:val="ru-RU"/>
      </w:rPr>
      <w:t xml:space="preserve">, г. Королев, мкр. </w:t>
    </w:r>
    <w:r w:rsidRPr="008A05BB">
      <w:rPr>
        <w:rFonts w:ascii="Times New Roman" w:hAnsi="Times New Roman"/>
        <w:b/>
        <w:bCs/>
        <w:sz w:val="20"/>
        <w:szCs w:val="20"/>
        <w:lang w:val="ru-RU"/>
      </w:rPr>
      <w:t xml:space="preserve">Болшево </w:t>
    </w:r>
    <w:r w:rsidRPr="008A05BB">
      <w:rPr>
        <w:rFonts w:ascii="Times New Roman" w:hAnsi="Times New Roman"/>
        <w:b/>
        <w:bCs/>
        <w:szCs w:val="20"/>
        <w:lang w:val="ru-RU"/>
      </w:rPr>
      <w:t xml:space="preserve">  </w:t>
    </w:r>
    <w:r w:rsidRPr="008A05BB">
      <w:rPr>
        <w:rFonts w:ascii="Times New Roman" w:hAnsi="Times New Roman"/>
        <w:b/>
        <w:bCs/>
        <w:sz w:val="28"/>
        <w:szCs w:val="20"/>
        <w:lang w:val="ru-RU"/>
      </w:rPr>
      <w:t xml:space="preserve"> </w:t>
    </w:r>
    <w:r w:rsidRPr="008A05BB">
      <w:rPr>
        <w:rFonts w:ascii="Times New Roman" w:hAnsi="Times New Roman"/>
        <w:b/>
        <w:bCs/>
        <w:sz w:val="20"/>
        <w:szCs w:val="20"/>
        <w:lang w:val="ru-RU"/>
      </w:rPr>
      <w:t xml:space="preserve">               </w:t>
    </w:r>
    <w:r w:rsidRPr="008A05BB">
      <w:rPr>
        <w:rFonts w:ascii="Times New Roman" w:hAnsi="Times New Roman"/>
        <w:b/>
        <w:bCs/>
        <w:sz w:val="20"/>
        <w:szCs w:val="20"/>
        <w:lang w:val="ru-RU"/>
      </w:rPr>
      <w:tab/>
    </w:r>
  </w:p>
  <w:p w14:paraId="11D836FC" w14:textId="77777777" w:rsidR="00941C05" w:rsidRPr="008A05BB" w:rsidRDefault="00941C05" w:rsidP="00941C05">
    <w:pPr>
      <w:pStyle w:val="Footer"/>
      <w:rPr>
        <w:rFonts w:ascii="Symbol" w:hAnsi="Symbol"/>
        <w:lang w:val="ru-RU"/>
      </w:rPr>
    </w:pPr>
    <w:r w:rsidRPr="008A05BB">
      <w:rPr>
        <w:rFonts w:ascii="Times New Roman" w:hAnsi="Times New Roman"/>
        <w:b/>
        <w:bCs/>
        <w:sz w:val="20"/>
        <w:szCs w:val="20"/>
        <w:lang w:val="ru-RU"/>
      </w:rPr>
      <w:t>ул. Советская, 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53623" w14:textId="77777777" w:rsidR="00605627" w:rsidRDefault="00605627">
      <w:r>
        <w:separator/>
      </w:r>
    </w:p>
  </w:footnote>
  <w:footnote w:type="continuationSeparator" w:id="0">
    <w:p w14:paraId="7C2BF71C" w14:textId="77777777" w:rsidR="00605627" w:rsidRDefault="00605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73DAD" w14:textId="77777777" w:rsidR="004A7741" w:rsidRDefault="004A7741">
    <w:pPr>
      <w:pStyle w:val="Header"/>
      <w:widowControl/>
      <w:jc w:val="right"/>
      <w:rPr>
        <w:b/>
        <w:bCs/>
        <w:sz w:val="18"/>
        <w:szCs w:val="18"/>
      </w:rPr>
    </w:pPr>
  </w:p>
  <w:p w14:paraId="0695FF33" w14:textId="77777777" w:rsidR="004A7741" w:rsidRDefault="004A7741">
    <w:pPr>
      <w:pStyle w:val="Header"/>
      <w:widowControl/>
      <w:tabs>
        <w:tab w:val="clear" w:pos="4153"/>
        <w:tab w:val="clear" w:pos="8306"/>
        <w:tab w:val="right" w:pos="7938"/>
      </w:tabs>
      <w:rPr>
        <w:b/>
        <w:bCs/>
        <w:sz w:val="36"/>
        <w:szCs w:val="36"/>
      </w:rPr>
    </w:pPr>
  </w:p>
  <w:p w14:paraId="436C09D7" w14:textId="77777777" w:rsidR="004A7741" w:rsidRDefault="004A7741">
    <w:pPr>
      <w:pStyle w:val="Header"/>
      <w:widowControl/>
      <w:tabs>
        <w:tab w:val="clear" w:pos="4153"/>
        <w:tab w:val="clear" w:pos="8306"/>
        <w:tab w:val="right" w:pos="7938"/>
      </w:tabs>
      <w:rPr>
        <w:b/>
        <w:bCs/>
        <w:sz w:val="36"/>
        <w:szCs w:val="36"/>
      </w:rPr>
    </w:pPr>
  </w:p>
  <w:p w14:paraId="22C24D6E" w14:textId="77777777" w:rsidR="004A7741" w:rsidRDefault="004A7741">
    <w:pPr>
      <w:pStyle w:val="Header"/>
      <w:widowControl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F0EDC" w14:textId="53886F42" w:rsidR="008A05BB" w:rsidRDefault="008A05BB" w:rsidP="009A205D">
    <w:pPr>
      <w:pStyle w:val="Header"/>
      <w:ind w:left="-142" w:firstLine="142"/>
      <w:rPr>
        <w:sz w:val="40"/>
        <w:lang w:val="ru-RU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3421293F" wp14:editId="1107F845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2354400" cy="1076400"/>
          <wp:effectExtent l="0" t="0" r="0" b="0"/>
          <wp:wrapNone/>
          <wp:docPr id="127" name="AlfaLav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400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E9D393" w14:textId="77777777" w:rsidR="008A05BB" w:rsidRDefault="008A05BB" w:rsidP="009A205D">
    <w:pPr>
      <w:pStyle w:val="Header"/>
      <w:ind w:left="-142" w:firstLine="142"/>
      <w:rPr>
        <w:sz w:val="40"/>
        <w:lang w:val="ru-RU"/>
      </w:rPr>
    </w:pPr>
  </w:p>
  <w:p w14:paraId="3C4C79AA" w14:textId="31AA0E0D" w:rsidR="009A205D" w:rsidRDefault="009A205D" w:rsidP="009A205D">
    <w:pPr>
      <w:pStyle w:val="Header"/>
      <w:ind w:left="-142" w:firstLine="142"/>
      <w:rPr>
        <w:sz w:val="40"/>
        <w:lang w:val="ru-RU"/>
      </w:rPr>
    </w:pPr>
    <w:r>
      <w:rPr>
        <w:sz w:val="40"/>
        <w:lang w:val="ru-RU"/>
      </w:rPr>
      <w:t>Опросный лист</w:t>
    </w:r>
  </w:p>
  <w:p w14:paraId="5CE44B5E" w14:textId="77777777" w:rsidR="00D26691" w:rsidRDefault="009A205D" w:rsidP="009A205D">
    <w:pPr>
      <w:pStyle w:val="Header"/>
      <w:rPr>
        <w:sz w:val="28"/>
        <w:lang w:val="ru-RU"/>
      </w:rPr>
    </w:pPr>
    <w:r>
      <w:rPr>
        <w:sz w:val="28"/>
        <w:lang w:val="ru-RU"/>
      </w:rPr>
      <w:t xml:space="preserve">Для подбора </w:t>
    </w:r>
    <w:r w:rsidR="00D26691">
      <w:rPr>
        <w:sz w:val="28"/>
        <w:lang w:val="ru-RU"/>
      </w:rPr>
      <w:t xml:space="preserve">аппарата </w:t>
    </w:r>
    <w:r>
      <w:rPr>
        <w:sz w:val="28"/>
        <w:lang w:val="ru-RU"/>
      </w:rPr>
      <w:t>воздушного охла</w:t>
    </w:r>
    <w:r w:rsidR="00D26691">
      <w:rPr>
        <w:sz w:val="28"/>
        <w:lang w:val="ru-RU"/>
      </w:rPr>
      <w:t>ждения</w:t>
    </w:r>
  </w:p>
  <w:p w14:paraId="3D2C4278" w14:textId="77777777" w:rsidR="009A205D" w:rsidRPr="00F41A9D" w:rsidRDefault="00D26691" w:rsidP="009A205D">
    <w:pPr>
      <w:pStyle w:val="Header"/>
      <w:rPr>
        <w:lang w:val="ru-RU"/>
      </w:rPr>
    </w:pPr>
    <w:r>
      <w:rPr>
        <w:sz w:val="28"/>
        <w:lang w:val="ru-RU"/>
      </w:rPr>
      <w:t>п</w:t>
    </w:r>
    <w:r w:rsidR="009A205D">
      <w:rPr>
        <w:sz w:val="28"/>
        <w:lang w:val="ru-RU"/>
      </w:rPr>
      <w:t>ромышленного</w:t>
    </w:r>
    <w:r>
      <w:rPr>
        <w:sz w:val="28"/>
        <w:lang w:val="ru-RU"/>
      </w:rPr>
      <w:t xml:space="preserve"> </w:t>
    </w:r>
    <w:r w:rsidR="009A205D">
      <w:rPr>
        <w:sz w:val="28"/>
        <w:lang w:val="ru-RU"/>
      </w:rPr>
      <w:t>назначения (сухая градирня)</w:t>
    </w:r>
  </w:p>
  <w:p w14:paraId="65FECFF5" w14:textId="77777777" w:rsidR="004A7741" w:rsidRPr="009A205D" w:rsidRDefault="004A7741">
    <w:pPr>
      <w:pStyle w:val="Header"/>
      <w:widowControl/>
      <w:tabs>
        <w:tab w:val="clear" w:pos="4153"/>
        <w:tab w:val="clear" w:pos="8306"/>
        <w:tab w:val="right" w:pos="7938"/>
      </w:tabs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 fillcolor="black">
      <v:fill 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4E"/>
    <w:rsid w:val="00041D91"/>
    <w:rsid w:val="001F4624"/>
    <w:rsid w:val="00205641"/>
    <w:rsid w:val="00231FE7"/>
    <w:rsid w:val="00266408"/>
    <w:rsid w:val="002766B0"/>
    <w:rsid w:val="002F6E9B"/>
    <w:rsid w:val="003468E8"/>
    <w:rsid w:val="004755EA"/>
    <w:rsid w:val="004A7741"/>
    <w:rsid w:val="004E544E"/>
    <w:rsid w:val="00570A9F"/>
    <w:rsid w:val="00605627"/>
    <w:rsid w:val="00655219"/>
    <w:rsid w:val="006E7A7B"/>
    <w:rsid w:val="0071095F"/>
    <w:rsid w:val="007813EF"/>
    <w:rsid w:val="007B36C8"/>
    <w:rsid w:val="007F1A68"/>
    <w:rsid w:val="008A05BB"/>
    <w:rsid w:val="008D49FE"/>
    <w:rsid w:val="00941C05"/>
    <w:rsid w:val="009A205D"/>
    <w:rsid w:val="009F06AA"/>
    <w:rsid w:val="00A65EB2"/>
    <w:rsid w:val="00AA3B2E"/>
    <w:rsid w:val="00B621F5"/>
    <w:rsid w:val="00C43212"/>
    <w:rsid w:val="00D23EC7"/>
    <w:rsid w:val="00D26691"/>
    <w:rsid w:val="00D44247"/>
    <w:rsid w:val="00D468EA"/>
    <w:rsid w:val="00DC3951"/>
    <w:rsid w:val="00DE3163"/>
    <w:rsid w:val="00E3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</o:shapedefaults>
    <o:shapelayout v:ext="edit">
      <o:idmap v:ext="edit" data="1"/>
    </o:shapelayout>
  </w:shapeDefaults>
  <w:decimalSymbol w:val="."/>
  <w:listSeparator w:val=";"/>
  <w14:docId w14:val="0409C18B"/>
  <w15:chartTrackingRefBased/>
  <w15:docId w15:val="{996B72AD-9442-45C2-A862-7982B741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widowControl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3153"/>
      </w:tabs>
      <w:spacing w:before="40" w:after="40"/>
      <w:outlineLvl w:val="2"/>
    </w:pPr>
    <w:rPr>
      <w:b/>
      <w:bCs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D49FE"/>
    <w:pPr>
      <w:widowControl/>
      <w:autoSpaceDE/>
      <w:autoSpaceDN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/>
      <w:jc w:val="center"/>
    </w:pPr>
    <w:rPr>
      <w:b/>
      <w:bCs/>
      <w:sz w:val="28"/>
      <w:szCs w:val="28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320"/>
      <w:ind w:left="560"/>
    </w:pPr>
    <w:rPr>
      <w:sz w:val="24"/>
      <w:szCs w:val="24"/>
      <w:lang w:eastAsia="en-US"/>
    </w:rPr>
  </w:style>
  <w:style w:type="table" w:styleId="TableGrid">
    <w:name w:val="Table Grid"/>
    <w:basedOn w:val="TableNormal"/>
    <w:rsid w:val="00D23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941C05"/>
    <w:rPr>
      <w:rFonts w:ascii="Arial" w:hAnsi="Arial" w:cs="Arial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8D49FE"/>
    <w:rPr>
      <w:rFonts w:asciiTheme="minorHAnsi" w:eastAsiaTheme="minorEastAsia" w:hAnsiTheme="minorHAnsi" w:cstheme="minorBidi"/>
      <w:b/>
      <w:bCs/>
      <w:i/>
      <w:iCs/>
      <w:sz w:val="26"/>
      <w:szCs w:val="26"/>
      <w:lang w:val="sv-SE" w:eastAsia="en-US"/>
    </w:rPr>
  </w:style>
  <w:style w:type="character" w:customStyle="1" w:styleId="HeaderChar">
    <w:name w:val="Header Char"/>
    <w:link w:val="Header"/>
    <w:rsid w:val="008D49FE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.ru@alfalava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falaval.ru/info/russia/questionnaires/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RZ_TextDescription xmlns="d48b9ba6-6c20-4242-97e6-e357faed0b8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2DD3D2A9F98479257CB5E57C744A4" ma:contentTypeVersion="2" ma:contentTypeDescription="Create a new document." ma:contentTypeScope="" ma:versionID="91111d6c6940fa780c76fd124a348827">
  <xsd:schema xmlns:xsd="http://www.w3.org/2001/XMLSchema" xmlns:p="http://schemas.microsoft.com/office/2006/metadata/properties" xmlns:ns1="http://schemas.microsoft.com/sharepoint/v3" xmlns:ns2="d48b9ba6-6c20-4242-97e6-e357faed0b83" targetNamespace="http://schemas.microsoft.com/office/2006/metadata/properties" ma:root="true" ma:fieldsID="d903230635edc5b6236f8abf89042dc2" ns1:_="" ns2:_="">
    <xsd:import namespace="http://schemas.microsoft.com/sharepoint/v3"/>
    <xsd:import namespace="d48b9ba6-6c20-4242-97e6-e357faed0b8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HRZ_Text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d48b9ba6-6c20-4242-97e6-e357faed0b83" elementFormDefault="qualified">
    <xsd:import namespace="http://schemas.microsoft.com/office/2006/documentManagement/types"/>
    <xsd:element name="HRZ_TextDescription" ma:index="10" nillable="true" ma:displayName="Description" ma:internalName="HRZ_Text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1CC0FDF-55F2-467B-A771-B833ED9473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8FE6F2-CC7C-4D0D-874F-56DD6838FFA5}">
  <ds:schemaRefs>
    <ds:schemaRef ds:uri="http://schemas.microsoft.com/office/2006/metadata/properties"/>
    <ds:schemaRef ds:uri="http://schemas.microsoft.com/office/infopath/2007/PartnerControls"/>
    <ds:schemaRef ds:uri="d48b9ba6-6c20-4242-97e6-e357faed0b8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BE6A7FB-56BC-4531-A58D-0D1161BB8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EF7790-882E-41FE-87CF-3FF5F326647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D635929-3B40-4947-92F2-B46075132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8b9ba6-6c20-4242-97e6-e357faed0b8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Опросный лист для подбора воздушного охладителя промышленного назначения (сухая градирня)</vt:lpstr>
    </vt:vector>
  </TitlesOfParts>
  <Company>Alfa Laval Thermal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для подбора воздушного охладителя промышленного назначения (сухая градирня)</dc:title>
  <dc:subject/>
  <dc:creator>Harald Berg</dc:creator>
  <cp:keywords/>
  <cp:lastModifiedBy>Ekaterina Nikitina</cp:lastModifiedBy>
  <cp:revision>4</cp:revision>
  <cp:lastPrinted>2003-12-17T06:46:00Z</cp:lastPrinted>
  <dcterms:created xsi:type="dcterms:W3CDTF">2020-12-29T12:18:00Z</dcterms:created>
  <dcterms:modified xsi:type="dcterms:W3CDTF">2020-12-30T12:36:00Z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