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24C71" w14:textId="77777777" w:rsidR="00D041C4" w:rsidRPr="00106907" w:rsidRDefault="00D041C4" w:rsidP="006F1218">
      <w:pPr>
        <w:rPr>
          <w:rFonts w:ascii="Arial" w:hAnsi="Arial" w:cs="Arial"/>
        </w:rPr>
      </w:pPr>
      <w:bookmarkStart w:id="0" w:name="_GoBack"/>
      <w:bookmarkEnd w:id="0"/>
    </w:p>
    <w:p w14:paraId="058B46EC" w14:textId="670E76BB" w:rsidR="00082331" w:rsidRPr="00056AE3" w:rsidRDefault="007C1B87" w:rsidP="00082331">
      <w:pPr>
        <w:rPr>
          <w:rFonts w:ascii="Arial" w:hAnsi="Arial" w:cs="Arial"/>
          <w:sz w:val="52"/>
          <w:szCs w:val="52"/>
          <w:lang w:val="en-US"/>
        </w:rPr>
      </w:pPr>
      <w:r w:rsidRPr="00056AE3">
        <w:rPr>
          <w:rFonts w:ascii="Arial" w:hAnsi="Arial" w:cs="Arial"/>
          <w:sz w:val="52"/>
          <w:szCs w:val="52"/>
          <w:lang w:val="en-US"/>
        </w:rPr>
        <w:t>Alfa Laval Aalborg boiler technology offers an easier path to LNG propulsion</w:t>
      </w:r>
      <w:r w:rsidR="009968EB" w:rsidRPr="00056AE3">
        <w:rPr>
          <w:rFonts w:ascii="Helvetica Neue Light" w:hAnsi="Helvetica Neue Light"/>
          <w:sz w:val="44"/>
          <w:lang w:val="en-US"/>
        </w:rPr>
        <w:br/>
      </w:r>
    </w:p>
    <w:p w14:paraId="4B2C843B" w14:textId="1576E753" w:rsidR="001202C6" w:rsidRPr="00056AE3" w:rsidRDefault="00686B25" w:rsidP="009968EB">
      <w:pPr>
        <w:widowControl w:val="0"/>
        <w:autoSpaceDE w:val="0"/>
        <w:autoSpaceDN w:val="0"/>
        <w:adjustRightInd w:val="0"/>
        <w:spacing w:line="360" w:lineRule="auto"/>
        <w:rPr>
          <w:rFonts w:ascii="Arial" w:hAnsi="Arial" w:cs="Arial"/>
          <w:b/>
          <w:sz w:val="22"/>
          <w:lang w:val="en-US"/>
        </w:rPr>
      </w:pPr>
      <w:r w:rsidRPr="00056AE3">
        <w:rPr>
          <w:rFonts w:ascii="Arial" w:hAnsi="Arial" w:cs="Arial"/>
          <w:b/>
          <w:sz w:val="22"/>
          <w:lang w:val="en-US"/>
        </w:rPr>
        <w:t xml:space="preserve">Alfa Laval is </w:t>
      </w:r>
      <w:r w:rsidR="00525B64" w:rsidRPr="00056AE3">
        <w:rPr>
          <w:rFonts w:ascii="Arial" w:hAnsi="Arial" w:cs="Arial"/>
          <w:b/>
          <w:sz w:val="22"/>
          <w:lang w:val="en-US"/>
        </w:rPr>
        <w:t xml:space="preserve">not an engine </w:t>
      </w:r>
      <w:proofErr w:type="gramStart"/>
      <w:r w:rsidR="00525B64" w:rsidRPr="00056AE3">
        <w:rPr>
          <w:rFonts w:ascii="Arial" w:hAnsi="Arial" w:cs="Arial"/>
          <w:b/>
          <w:sz w:val="22"/>
          <w:lang w:val="en-US"/>
        </w:rPr>
        <w:t>maker, but</w:t>
      </w:r>
      <w:proofErr w:type="gramEnd"/>
      <w:r w:rsidR="00525B64" w:rsidRPr="00056AE3">
        <w:rPr>
          <w:rFonts w:ascii="Arial" w:hAnsi="Arial" w:cs="Arial"/>
          <w:b/>
          <w:sz w:val="22"/>
          <w:lang w:val="en-US"/>
        </w:rPr>
        <w:t xml:space="preserve"> is nonetheless </w:t>
      </w:r>
      <w:r w:rsidRPr="00056AE3">
        <w:rPr>
          <w:rFonts w:ascii="Arial" w:hAnsi="Arial" w:cs="Arial"/>
          <w:b/>
          <w:sz w:val="22"/>
          <w:lang w:val="en-US"/>
        </w:rPr>
        <w:t xml:space="preserve">playing a key role in the </w:t>
      </w:r>
      <w:r w:rsidR="00782E08" w:rsidRPr="00056AE3">
        <w:rPr>
          <w:rFonts w:ascii="Arial" w:hAnsi="Arial" w:cs="Arial"/>
          <w:b/>
          <w:sz w:val="22"/>
          <w:lang w:val="en-US"/>
        </w:rPr>
        <w:t>move</w:t>
      </w:r>
      <w:r w:rsidRPr="00056AE3">
        <w:rPr>
          <w:rFonts w:ascii="Arial" w:hAnsi="Arial" w:cs="Arial"/>
          <w:b/>
          <w:sz w:val="22"/>
          <w:lang w:val="en-US"/>
        </w:rPr>
        <w:t xml:space="preserve"> towards LNG propulsion</w:t>
      </w:r>
      <w:r w:rsidR="007F0A11" w:rsidRPr="00056AE3">
        <w:rPr>
          <w:rFonts w:ascii="Arial" w:hAnsi="Arial" w:cs="Arial"/>
          <w:b/>
          <w:sz w:val="22"/>
          <w:lang w:val="en-US"/>
        </w:rPr>
        <w:t xml:space="preserve">. Alfa Laval technologies and expertise – especially in the area of boilers – </w:t>
      </w:r>
      <w:r w:rsidR="00782E08" w:rsidRPr="00056AE3">
        <w:rPr>
          <w:rFonts w:ascii="Arial" w:hAnsi="Arial" w:cs="Arial"/>
          <w:b/>
          <w:sz w:val="22"/>
          <w:lang w:val="en-US"/>
        </w:rPr>
        <w:t xml:space="preserve">are </w:t>
      </w:r>
      <w:r w:rsidR="00E04174" w:rsidRPr="00056AE3">
        <w:rPr>
          <w:rFonts w:ascii="Arial" w:hAnsi="Arial" w:cs="Arial"/>
          <w:b/>
          <w:sz w:val="22"/>
          <w:lang w:val="en-US"/>
        </w:rPr>
        <w:t>enabling</w:t>
      </w:r>
      <w:r w:rsidR="00782E08" w:rsidRPr="00056AE3">
        <w:rPr>
          <w:rFonts w:ascii="Arial" w:hAnsi="Arial" w:cs="Arial"/>
          <w:b/>
          <w:sz w:val="22"/>
          <w:lang w:val="en-US"/>
        </w:rPr>
        <w:t xml:space="preserve"> marine vessels </w:t>
      </w:r>
      <w:r w:rsidR="005D0159" w:rsidRPr="00056AE3">
        <w:rPr>
          <w:rFonts w:ascii="Arial" w:hAnsi="Arial" w:cs="Arial"/>
          <w:b/>
          <w:sz w:val="22"/>
          <w:lang w:val="en-US"/>
        </w:rPr>
        <w:t>to deal with boil-off gas</w:t>
      </w:r>
      <w:r w:rsidR="0014068B" w:rsidRPr="00056AE3">
        <w:rPr>
          <w:rFonts w:ascii="Arial" w:hAnsi="Arial" w:cs="Arial"/>
          <w:b/>
          <w:sz w:val="22"/>
          <w:lang w:val="en-US"/>
        </w:rPr>
        <w:t xml:space="preserve"> (BOG)</w:t>
      </w:r>
      <w:r w:rsidR="005D0159" w:rsidRPr="00056AE3">
        <w:rPr>
          <w:rFonts w:ascii="Arial" w:hAnsi="Arial" w:cs="Arial"/>
          <w:b/>
          <w:sz w:val="22"/>
          <w:lang w:val="en-US"/>
        </w:rPr>
        <w:t xml:space="preserve">, </w:t>
      </w:r>
      <w:r w:rsidR="007C1B7E" w:rsidRPr="00056AE3">
        <w:rPr>
          <w:rFonts w:ascii="Arial" w:hAnsi="Arial" w:cs="Arial"/>
          <w:b/>
          <w:sz w:val="22"/>
          <w:lang w:val="en-US"/>
        </w:rPr>
        <w:t>which is the</w:t>
      </w:r>
      <w:r w:rsidR="005D0159" w:rsidRPr="00056AE3">
        <w:rPr>
          <w:rFonts w:ascii="Arial" w:hAnsi="Arial" w:cs="Arial"/>
          <w:b/>
          <w:sz w:val="22"/>
          <w:lang w:val="en-US"/>
        </w:rPr>
        <w:t xml:space="preserve"> critical step in making </w:t>
      </w:r>
      <w:r w:rsidR="00782E08" w:rsidRPr="00056AE3">
        <w:rPr>
          <w:rFonts w:ascii="Arial" w:hAnsi="Arial" w:cs="Arial"/>
          <w:b/>
          <w:sz w:val="22"/>
          <w:lang w:val="en-US"/>
        </w:rPr>
        <w:t>the shift</w:t>
      </w:r>
      <w:r w:rsidR="00525B64" w:rsidRPr="00056AE3">
        <w:rPr>
          <w:rFonts w:ascii="Arial" w:hAnsi="Arial" w:cs="Arial"/>
          <w:b/>
          <w:sz w:val="22"/>
          <w:lang w:val="en-US"/>
        </w:rPr>
        <w:t xml:space="preserve"> to LNG</w:t>
      </w:r>
      <w:r w:rsidR="00782E08" w:rsidRPr="00056AE3">
        <w:rPr>
          <w:rFonts w:ascii="Arial" w:hAnsi="Arial" w:cs="Arial"/>
          <w:b/>
          <w:sz w:val="22"/>
          <w:lang w:val="en-US"/>
        </w:rPr>
        <w:t>.</w:t>
      </w:r>
      <w:r w:rsidR="0036299F" w:rsidRPr="00056AE3">
        <w:rPr>
          <w:rFonts w:ascii="Arial" w:hAnsi="Arial" w:cs="Arial"/>
          <w:b/>
          <w:sz w:val="22"/>
          <w:lang w:val="en-US"/>
        </w:rPr>
        <w:t xml:space="preserve"> Alfa Laval’s dual-fuel boilers, Gas Combustion Unit (GCU) and services form a complete portfolio of solutions for </w:t>
      </w:r>
      <w:r w:rsidR="0014068B" w:rsidRPr="00056AE3">
        <w:rPr>
          <w:rFonts w:ascii="Arial" w:hAnsi="Arial" w:cs="Arial"/>
          <w:b/>
          <w:sz w:val="22"/>
          <w:lang w:val="en-US"/>
        </w:rPr>
        <w:t>BOG</w:t>
      </w:r>
      <w:r w:rsidR="0036299F" w:rsidRPr="00056AE3">
        <w:rPr>
          <w:rFonts w:ascii="Arial" w:hAnsi="Arial" w:cs="Arial"/>
          <w:b/>
          <w:sz w:val="22"/>
          <w:lang w:val="en-US"/>
        </w:rPr>
        <w:t xml:space="preserve"> safety. </w:t>
      </w:r>
    </w:p>
    <w:p w14:paraId="0B3F0D78" w14:textId="6F239204" w:rsidR="005D0159" w:rsidRPr="00056AE3" w:rsidRDefault="009968EB" w:rsidP="0056544E">
      <w:pPr>
        <w:widowControl w:val="0"/>
        <w:autoSpaceDE w:val="0"/>
        <w:autoSpaceDN w:val="0"/>
        <w:adjustRightInd w:val="0"/>
        <w:spacing w:line="360" w:lineRule="auto"/>
        <w:rPr>
          <w:rFonts w:ascii="Arial" w:hAnsi="Arial" w:cs="Arial"/>
          <w:sz w:val="22"/>
          <w:lang w:val="en-US"/>
        </w:rPr>
      </w:pPr>
      <w:r w:rsidRPr="00056AE3">
        <w:rPr>
          <w:rFonts w:ascii="Arial" w:hAnsi="Arial" w:cs="Arial"/>
          <w:b/>
          <w:sz w:val="22"/>
          <w:lang w:val="en-US"/>
        </w:rPr>
        <w:br/>
      </w:r>
      <w:r w:rsidR="00956E0F" w:rsidRPr="00056AE3">
        <w:rPr>
          <w:rFonts w:ascii="Arial" w:hAnsi="Arial" w:cs="Arial"/>
          <w:sz w:val="22"/>
          <w:lang w:val="en-US"/>
        </w:rPr>
        <w:t>LNG is on the upswing, due to its role in reducing emissions and its relative economy compared to today’s</w:t>
      </w:r>
      <w:r w:rsidR="00D84F20" w:rsidRPr="00056AE3">
        <w:rPr>
          <w:rFonts w:ascii="Arial" w:hAnsi="Arial" w:cs="Arial"/>
          <w:sz w:val="22"/>
          <w:lang w:val="en-US"/>
        </w:rPr>
        <w:t xml:space="preserve"> </w:t>
      </w:r>
      <w:r w:rsidR="00956E0F" w:rsidRPr="00056AE3">
        <w:rPr>
          <w:rFonts w:ascii="Arial" w:hAnsi="Arial" w:cs="Arial"/>
          <w:sz w:val="22"/>
          <w:lang w:val="en-US"/>
        </w:rPr>
        <w:t>low-</w:t>
      </w:r>
      <w:proofErr w:type="spellStart"/>
      <w:r w:rsidR="00956E0F" w:rsidRPr="00056AE3">
        <w:rPr>
          <w:rFonts w:ascii="Arial" w:hAnsi="Arial" w:cs="Arial"/>
          <w:sz w:val="22"/>
          <w:lang w:val="en-US"/>
        </w:rPr>
        <w:t>sulphur</w:t>
      </w:r>
      <w:proofErr w:type="spellEnd"/>
      <w:r w:rsidR="00956E0F" w:rsidRPr="00056AE3">
        <w:rPr>
          <w:rFonts w:ascii="Arial" w:hAnsi="Arial" w:cs="Arial"/>
          <w:sz w:val="22"/>
          <w:lang w:val="en-US"/>
        </w:rPr>
        <w:t xml:space="preserve"> fuels. </w:t>
      </w:r>
      <w:r w:rsidR="005D0159" w:rsidRPr="00056AE3">
        <w:rPr>
          <w:rFonts w:ascii="Arial" w:hAnsi="Arial" w:cs="Arial"/>
          <w:sz w:val="22"/>
          <w:lang w:val="en-US"/>
        </w:rPr>
        <w:t>“</w:t>
      </w:r>
      <w:r w:rsidR="00D84F20" w:rsidRPr="00056AE3">
        <w:rPr>
          <w:rFonts w:ascii="Arial" w:hAnsi="Arial" w:cs="Arial"/>
          <w:sz w:val="22"/>
          <w:lang w:val="en-US"/>
        </w:rPr>
        <w:t>Customers are attracted to LNG propulsion for a variety of reasons, and it’s being considered for many vessel types besides LNG carriers</w:t>
      </w:r>
      <w:r w:rsidR="005D0159" w:rsidRPr="00056AE3">
        <w:rPr>
          <w:rFonts w:ascii="Arial" w:hAnsi="Arial" w:cs="Arial"/>
          <w:sz w:val="22"/>
          <w:lang w:val="en-US"/>
        </w:rPr>
        <w:t xml:space="preserve">,” says </w:t>
      </w:r>
      <w:r w:rsidR="00925BBB" w:rsidRPr="00056AE3">
        <w:rPr>
          <w:rFonts w:ascii="Arial" w:hAnsi="Arial" w:cs="Arial"/>
          <w:sz w:val="22"/>
          <w:lang w:val="en-US"/>
        </w:rPr>
        <w:t>Markus Tauriainen</w:t>
      </w:r>
      <w:r w:rsidR="005D0159" w:rsidRPr="00056AE3">
        <w:rPr>
          <w:rFonts w:ascii="Arial" w:hAnsi="Arial" w:cs="Arial"/>
          <w:sz w:val="22"/>
          <w:lang w:val="en-US"/>
        </w:rPr>
        <w:t xml:space="preserve">, </w:t>
      </w:r>
      <w:r w:rsidR="00925BBB" w:rsidRPr="00056AE3">
        <w:rPr>
          <w:rFonts w:ascii="Arial" w:hAnsi="Arial" w:cs="Arial"/>
          <w:sz w:val="22"/>
          <w:lang w:val="en-US"/>
        </w:rPr>
        <w:t>Manager Exhaust &amp; Combustion System Sales</w:t>
      </w:r>
      <w:r w:rsidR="005D0159" w:rsidRPr="00056AE3">
        <w:rPr>
          <w:rFonts w:ascii="Arial" w:hAnsi="Arial" w:cs="Arial"/>
          <w:sz w:val="22"/>
          <w:lang w:val="en-US"/>
        </w:rPr>
        <w:t xml:space="preserve"> at Alfa Laval.</w:t>
      </w:r>
    </w:p>
    <w:p w14:paraId="156F018D" w14:textId="77777777" w:rsidR="005D0159" w:rsidRPr="00056AE3" w:rsidRDefault="005D0159" w:rsidP="0056544E">
      <w:pPr>
        <w:widowControl w:val="0"/>
        <w:autoSpaceDE w:val="0"/>
        <w:autoSpaceDN w:val="0"/>
        <w:adjustRightInd w:val="0"/>
        <w:spacing w:line="360" w:lineRule="auto"/>
        <w:rPr>
          <w:rFonts w:ascii="Arial" w:hAnsi="Arial" w:cs="Arial"/>
          <w:sz w:val="22"/>
          <w:lang w:val="en-US"/>
        </w:rPr>
      </w:pPr>
    </w:p>
    <w:p w14:paraId="70A07E72" w14:textId="3EE1EA01" w:rsidR="009C4B17" w:rsidRPr="00056AE3" w:rsidRDefault="005D0159" w:rsidP="0056544E">
      <w:pPr>
        <w:widowControl w:val="0"/>
        <w:autoSpaceDE w:val="0"/>
        <w:autoSpaceDN w:val="0"/>
        <w:adjustRightInd w:val="0"/>
        <w:spacing w:line="360" w:lineRule="auto"/>
        <w:rPr>
          <w:rFonts w:ascii="Arial" w:hAnsi="Arial" w:cs="Arial"/>
          <w:sz w:val="22"/>
          <w:lang w:val="en-US"/>
        </w:rPr>
      </w:pPr>
      <w:r w:rsidRPr="00056AE3">
        <w:rPr>
          <w:rFonts w:ascii="Arial" w:hAnsi="Arial" w:cs="Arial"/>
          <w:sz w:val="22"/>
          <w:lang w:val="en-US"/>
        </w:rPr>
        <w:t>In order to use LNG</w:t>
      </w:r>
      <w:r w:rsidR="00163F42" w:rsidRPr="00056AE3">
        <w:rPr>
          <w:rFonts w:ascii="Arial" w:hAnsi="Arial" w:cs="Arial"/>
          <w:sz w:val="22"/>
          <w:lang w:val="en-US"/>
        </w:rPr>
        <w:t xml:space="preserve"> as fuel</w:t>
      </w:r>
      <w:r w:rsidR="002743C3" w:rsidRPr="00056AE3">
        <w:rPr>
          <w:rFonts w:ascii="Arial" w:hAnsi="Arial" w:cs="Arial"/>
          <w:sz w:val="22"/>
          <w:lang w:val="en-US"/>
        </w:rPr>
        <w:t>, ve</w:t>
      </w:r>
      <w:r w:rsidRPr="00056AE3">
        <w:rPr>
          <w:rFonts w:ascii="Arial" w:hAnsi="Arial" w:cs="Arial"/>
          <w:sz w:val="22"/>
          <w:lang w:val="en-US"/>
        </w:rPr>
        <w:t>ssels</w:t>
      </w:r>
      <w:r w:rsidR="009C4B17" w:rsidRPr="00056AE3">
        <w:rPr>
          <w:rFonts w:ascii="Arial" w:hAnsi="Arial" w:cs="Arial"/>
          <w:sz w:val="22"/>
          <w:lang w:val="en-US"/>
        </w:rPr>
        <w:t xml:space="preserve"> must be able to manage boil-off gas</w:t>
      </w:r>
      <w:r w:rsidRPr="00056AE3">
        <w:rPr>
          <w:rFonts w:ascii="Arial" w:hAnsi="Arial" w:cs="Arial"/>
          <w:sz w:val="22"/>
          <w:lang w:val="en-US"/>
        </w:rPr>
        <w:t xml:space="preserve"> (BOG)</w:t>
      </w:r>
      <w:r w:rsidR="009C4B17" w:rsidRPr="00056AE3">
        <w:rPr>
          <w:rFonts w:ascii="Arial" w:hAnsi="Arial" w:cs="Arial"/>
          <w:sz w:val="22"/>
          <w:lang w:val="en-US"/>
        </w:rPr>
        <w:t>, the</w:t>
      </w:r>
      <w:r w:rsidR="00163F42" w:rsidRPr="00056AE3">
        <w:rPr>
          <w:rFonts w:ascii="Arial" w:hAnsi="Arial" w:cs="Arial"/>
          <w:sz w:val="22"/>
          <w:lang w:val="en-US"/>
        </w:rPr>
        <w:t xml:space="preserve"> </w:t>
      </w:r>
      <w:r w:rsidR="009C4B17" w:rsidRPr="00056AE3">
        <w:rPr>
          <w:rFonts w:ascii="Arial" w:hAnsi="Arial" w:cs="Arial"/>
          <w:sz w:val="22"/>
          <w:lang w:val="en-US"/>
        </w:rPr>
        <w:t xml:space="preserve">evaporated gas that </w:t>
      </w:r>
      <w:r w:rsidR="00ED5AB7" w:rsidRPr="00056AE3">
        <w:rPr>
          <w:rFonts w:ascii="Arial" w:hAnsi="Arial" w:cs="Arial"/>
          <w:sz w:val="22"/>
          <w:lang w:val="en-US"/>
        </w:rPr>
        <w:t xml:space="preserve">can </w:t>
      </w:r>
      <w:r w:rsidR="002743C3" w:rsidRPr="00056AE3">
        <w:rPr>
          <w:rFonts w:ascii="Arial" w:hAnsi="Arial" w:cs="Arial"/>
          <w:sz w:val="22"/>
          <w:lang w:val="en-US"/>
        </w:rPr>
        <w:t>increase</w:t>
      </w:r>
      <w:r w:rsidR="00ED5AB7" w:rsidRPr="00056AE3">
        <w:rPr>
          <w:rFonts w:ascii="Arial" w:hAnsi="Arial" w:cs="Arial"/>
          <w:sz w:val="22"/>
          <w:lang w:val="en-US"/>
        </w:rPr>
        <w:t xml:space="preserve"> </w:t>
      </w:r>
      <w:r w:rsidR="002743C3" w:rsidRPr="00056AE3">
        <w:rPr>
          <w:rFonts w:ascii="Arial" w:hAnsi="Arial" w:cs="Arial"/>
          <w:sz w:val="22"/>
          <w:lang w:val="en-US"/>
        </w:rPr>
        <w:t>tank pressure</w:t>
      </w:r>
      <w:r w:rsidR="009C4B17" w:rsidRPr="00056AE3">
        <w:rPr>
          <w:rFonts w:ascii="Arial" w:hAnsi="Arial" w:cs="Arial"/>
          <w:sz w:val="22"/>
          <w:lang w:val="en-US"/>
        </w:rPr>
        <w:t>.</w:t>
      </w:r>
      <w:r w:rsidRPr="00056AE3">
        <w:rPr>
          <w:rFonts w:ascii="Arial" w:hAnsi="Arial" w:cs="Arial"/>
          <w:sz w:val="22"/>
          <w:lang w:val="en-US"/>
        </w:rPr>
        <w:t xml:space="preserve"> Alfa Laval is well known for BOG management on LNG carriers, where the Alfa Laval Gas Combustion Unit (GCU) safely burns BOG in </w:t>
      </w:r>
      <w:r w:rsidR="00BC7DC8" w:rsidRPr="00056AE3">
        <w:rPr>
          <w:rFonts w:ascii="Arial" w:hAnsi="Arial" w:cs="Arial"/>
          <w:sz w:val="22"/>
          <w:lang w:val="en-US"/>
        </w:rPr>
        <w:t>compliance</w:t>
      </w:r>
      <w:r w:rsidRPr="00056AE3">
        <w:rPr>
          <w:rFonts w:ascii="Arial" w:hAnsi="Arial" w:cs="Arial"/>
          <w:sz w:val="22"/>
          <w:lang w:val="en-US"/>
        </w:rPr>
        <w:t xml:space="preserve"> with </w:t>
      </w:r>
      <w:r w:rsidR="00823AAF" w:rsidRPr="00056AE3">
        <w:rPr>
          <w:rFonts w:ascii="Arial" w:hAnsi="Arial" w:cs="Arial"/>
          <w:sz w:val="22"/>
          <w:lang w:val="en-US"/>
        </w:rPr>
        <w:t xml:space="preserve">the </w:t>
      </w:r>
      <w:r w:rsidR="00163F42" w:rsidRPr="00056AE3">
        <w:rPr>
          <w:rFonts w:ascii="Arial" w:hAnsi="Arial" w:cs="Arial"/>
          <w:sz w:val="22"/>
          <w:lang w:val="en-US"/>
        </w:rPr>
        <w:t>I</w:t>
      </w:r>
      <w:r w:rsidR="002743C3" w:rsidRPr="00056AE3">
        <w:rPr>
          <w:rFonts w:ascii="Arial" w:hAnsi="Arial" w:cs="Arial"/>
          <w:sz w:val="22"/>
          <w:lang w:val="en-US"/>
        </w:rPr>
        <w:t xml:space="preserve">nternational </w:t>
      </w:r>
      <w:r w:rsidR="00823AAF" w:rsidRPr="00056AE3">
        <w:rPr>
          <w:rFonts w:ascii="Arial" w:hAnsi="Arial" w:cs="Arial"/>
          <w:sz w:val="22"/>
          <w:lang w:val="en-US"/>
        </w:rPr>
        <w:t>code for Gas as Cargo (IGC)</w:t>
      </w:r>
      <w:r w:rsidR="00163F42" w:rsidRPr="00056AE3">
        <w:rPr>
          <w:rFonts w:ascii="Arial" w:hAnsi="Arial" w:cs="Arial"/>
          <w:sz w:val="22"/>
          <w:lang w:val="en-US"/>
        </w:rPr>
        <w:t>.</w:t>
      </w:r>
      <w:r w:rsidRPr="00056AE3">
        <w:rPr>
          <w:rFonts w:ascii="Arial" w:hAnsi="Arial" w:cs="Arial"/>
          <w:sz w:val="22"/>
          <w:lang w:val="en-US"/>
        </w:rPr>
        <w:t xml:space="preserve"> </w:t>
      </w:r>
      <w:r w:rsidR="00163F42" w:rsidRPr="00056AE3">
        <w:rPr>
          <w:rFonts w:ascii="Arial" w:hAnsi="Arial" w:cs="Arial"/>
          <w:sz w:val="22"/>
          <w:lang w:val="en-US"/>
        </w:rPr>
        <w:t xml:space="preserve">When it comes to using LNG for propulsion under the International code for Gas as Fuel (IGF), </w:t>
      </w:r>
      <w:r w:rsidR="00435524" w:rsidRPr="00056AE3">
        <w:rPr>
          <w:rFonts w:ascii="Arial" w:hAnsi="Arial" w:cs="Arial"/>
          <w:sz w:val="22"/>
          <w:lang w:val="en-US"/>
        </w:rPr>
        <w:t xml:space="preserve">Alfa Laval is also </w:t>
      </w:r>
      <w:r w:rsidR="001C252C" w:rsidRPr="00056AE3">
        <w:rPr>
          <w:rFonts w:ascii="Arial" w:hAnsi="Arial" w:cs="Arial"/>
          <w:sz w:val="22"/>
          <w:lang w:val="en-US"/>
        </w:rPr>
        <w:t>managing BOG with</w:t>
      </w:r>
      <w:r w:rsidR="00435524" w:rsidRPr="00056AE3">
        <w:rPr>
          <w:rFonts w:ascii="Arial" w:hAnsi="Arial" w:cs="Arial"/>
          <w:sz w:val="22"/>
          <w:lang w:val="en-US"/>
        </w:rPr>
        <w:t xml:space="preserve"> dual-fuel Alfa Laval Aalborg boiler</w:t>
      </w:r>
      <w:r w:rsidR="00564BC7" w:rsidRPr="00056AE3">
        <w:rPr>
          <w:rFonts w:ascii="Arial" w:hAnsi="Arial" w:cs="Arial"/>
          <w:sz w:val="22"/>
          <w:lang w:val="en-US"/>
        </w:rPr>
        <w:t>s</w:t>
      </w:r>
      <w:r w:rsidR="001C252C" w:rsidRPr="00056AE3">
        <w:rPr>
          <w:rFonts w:ascii="Arial" w:hAnsi="Arial" w:cs="Arial"/>
          <w:sz w:val="22"/>
          <w:lang w:val="en-US"/>
        </w:rPr>
        <w:t xml:space="preserve"> </w:t>
      </w:r>
      <w:r w:rsidR="00435524" w:rsidRPr="00056AE3">
        <w:rPr>
          <w:rFonts w:ascii="Arial" w:hAnsi="Arial" w:cs="Arial"/>
          <w:sz w:val="22"/>
          <w:lang w:val="en-US"/>
        </w:rPr>
        <w:t xml:space="preserve">– and is tipping the </w:t>
      </w:r>
      <w:r w:rsidR="00B65B28" w:rsidRPr="00056AE3">
        <w:rPr>
          <w:rFonts w:ascii="Arial" w:hAnsi="Arial" w:cs="Arial"/>
          <w:sz w:val="22"/>
          <w:lang w:val="en-US"/>
        </w:rPr>
        <w:t>balance</w:t>
      </w:r>
      <w:r w:rsidR="00435524" w:rsidRPr="00056AE3">
        <w:rPr>
          <w:rFonts w:ascii="Arial" w:hAnsi="Arial" w:cs="Arial"/>
          <w:sz w:val="22"/>
          <w:lang w:val="en-US"/>
        </w:rPr>
        <w:t xml:space="preserve"> in LNG’s </w:t>
      </w:r>
      <w:proofErr w:type="spellStart"/>
      <w:r w:rsidR="00435524" w:rsidRPr="00056AE3">
        <w:rPr>
          <w:rFonts w:ascii="Arial" w:hAnsi="Arial" w:cs="Arial"/>
          <w:sz w:val="22"/>
          <w:lang w:val="en-US"/>
        </w:rPr>
        <w:t>favour</w:t>
      </w:r>
      <w:proofErr w:type="spellEnd"/>
      <w:r w:rsidR="00435524" w:rsidRPr="00056AE3">
        <w:rPr>
          <w:rFonts w:ascii="Arial" w:hAnsi="Arial" w:cs="Arial"/>
          <w:sz w:val="22"/>
          <w:lang w:val="en-US"/>
        </w:rPr>
        <w:t xml:space="preserve"> for a far larger number of vessels.</w:t>
      </w:r>
    </w:p>
    <w:p w14:paraId="31CBEC4C" w14:textId="5D3E323E" w:rsidR="000D2D03" w:rsidRPr="00056AE3" w:rsidRDefault="000D2D03" w:rsidP="0056544E">
      <w:pPr>
        <w:widowControl w:val="0"/>
        <w:autoSpaceDE w:val="0"/>
        <w:autoSpaceDN w:val="0"/>
        <w:adjustRightInd w:val="0"/>
        <w:spacing w:line="360" w:lineRule="auto"/>
        <w:rPr>
          <w:rFonts w:ascii="Arial" w:hAnsi="Arial" w:cs="Arial"/>
          <w:sz w:val="22"/>
          <w:lang w:val="en-US"/>
        </w:rPr>
      </w:pPr>
    </w:p>
    <w:p w14:paraId="361A56AE" w14:textId="31DA4107" w:rsidR="000D2D03" w:rsidRPr="00056AE3" w:rsidRDefault="0031769D" w:rsidP="0056544E">
      <w:pPr>
        <w:widowControl w:val="0"/>
        <w:autoSpaceDE w:val="0"/>
        <w:autoSpaceDN w:val="0"/>
        <w:adjustRightInd w:val="0"/>
        <w:spacing w:line="360" w:lineRule="auto"/>
        <w:rPr>
          <w:rFonts w:ascii="Arial" w:hAnsi="Arial" w:cs="Arial"/>
          <w:b/>
          <w:bCs/>
          <w:sz w:val="22"/>
          <w:lang w:val="en-US"/>
        </w:rPr>
      </w:pPr>
      <w:r w:rsidRPr="00056AE3">
        <w:rPr>
          <w:rFonts w:ascii="Arial" w:hAnsi="Arial" w:cs="Arial"/>
          <w:b/>
          <w:bCs/>
          <w:sz w:val="22"/>
          <w:lang w:val="en-US"/>
        </w:rPr>
        <w:t>A compact and simple way of managing boil-off gas</w:t>
      </w:r>
    </w:p>
    <w:p w14:paraId="3E2A4AA1" w14:textId="31CC7291" w:rsidR="000D2D03" w:rsidRPr="00056AE3" w:rsidRDefault="000D2D03" w:rsidP="0056544E">
      <w:pPr>
        <w:widowControl w:val="0"/>
        <w:autoSpaceDE w:val="0"/>
        <w:autoSpaceDN w:val="0"/>
        <w:adjustRightInd w:val="0"/>
        <w:spacing w:line="360" w:lineRule="auto"/>
        <w:rPr>
          <w:rFonts w:ascii="Arial" w:hAnsi="Arial" w:cs="Arial"/>
          <w:sz w:val="22"/>
          <w:lang w:val="en-US"/>
        </w:rPr>
      </w:pPr>
      <w:r w:rsidRPr="00056AE3">
        <w:rPr>
          <w:rFonts w:ascii="Arial" w:hAnsi="Arial" w:cs="Arial"/>
          <w:sz w:val="22"/>
          <w:lang w:val="en-US"/>
        </w:rPr>
        <w:t>When an LNG fuel tank is incorporated into a vessel,</w:t>
      </w:r>
      <w:r w:rsidR="00BF2BEE" w:rsidRPr="00056AE3">
        <w:rPr>
          <w:rFonts w:ascii="Arial" w:hAnsi="Arial" w:cs="Arial"/>
          <w:sz w:val="22"/>
          <w:lang w:val="en-US"/>
        </w:rPr>
        <w:t xml:space="preserve"> the pressure created by BOG must be kept </w:t>
      </w:r>
      <w:r w:rsidR="00EB3FDA" w:rsidRPr="00056AE3">
        <w:rPr>
          <w:rFonts w:ascii="Arial" w:hAnsi="Arial" w:cs="Arial"/>
          <w:sz w:val="22"/>
          <w:lang w:val="en-US"/>
        </w:rPr>
        <w:t>at a level that avoids ventilation to atmosphere via the safety valve</w:t>
      </w:r>
      <w:r w:rsidR="00BF2BEE" w:rsidRPr="00056AE3">
        <w:rPr>
          <w:rFonts w:ascii="Arial" w:hAnsi="Arial" w:cs="Arial"/>
          <w:sz w:val="22"/>
          <w:lang w:val="en-US"/>
        </w:rPr>
        <w:t xml:space="preserve">. </w:t>
      </w:r>
      <w:proofErr w:type="spellStart"/>
      <w:r w:rsidR="00BF2BEE" w:rsidRPr="00056AE3">
        <w:rPr>
          <w:rFonts w:ascii="Arial" w:hAnsi="Arial" w:cs="Arial"/>
          <w:sz w:val="22"/>
          <w:lang w:val="en-US"/>
        </w:rPr>
        <w:t>Reliquefaction</w:t>
      </w:r>
      <w:proofErr w:type="spellEnd"/>
      <w:r w:rsidR="00BF2BEE" w:rsidRPr="00056AE3">
        <w:rPr>
          <w:rFonts w:ascii="Arial" w:hAnsi="Arial" w:cs="Arial"/>
          <w:sz w:val="22"/>
          <w:lang w:val="en-US"/>
        </w:rPr>
        <w:t xml:space="preserve"> of the gas is </w:t>
      </w:r>
      <w:proofErr w:type="gramStart"/>
      <w:r w:rsidR="00BF2BEE" w:rsidRPr="00056AE3">
        <w:rPr>
          <w:rFonts w:ascii="Arial" w:hAnsi="Arial" w:cs="Arial"/>
          <w:sz w:val="22"/>
          <w:lang w:val="en-US"/>
        </w:rPr>
        <w:t>possible, but</w:t>
      </w:r>
      <w:proofErr w:type="gramEnd"/>
      <w:r w:rsidR="00BF2BEE" w:rsidRPr="00056AE3">
        <w:rPr>
          <w:rFonts w:ascii="Arial" w:hAnsi="Arial" w:cs="Arial"/>
          <w:sz w:val="22"/>
          <w:lang w:val="en-US"/>
        </w:rPr>
        <w:t xml:space="preserve"> doing </w:t>
      </w:r>
      <w:r w:rsidR="00436A2C" w:rsidRPr="00056AE3">
        <w:rPr>
          <w:rFonts w:ascii="Arial" w:hAnsi="Arial" w:cs="Arial"/>
          <w:sz w:val="22"/>
          <w:lang w:val="en-US"/>
        </w:rPr>
        <w:t>this</w:t>
      </w:r>
      <w:r w:rsidR="00BF2BEE" w:rsidRPr="00056AE3">
        <w:rPr>
          <w:rFonts w:ascii="Arial" w:hAnsi="Arial" w:cs="Arial"/>
          <w:sz w:val="22"/>
          <w:lang w:val="en-US"/>
        </w:rPr>
        <w:t xml:space="preserve"> on board adds too much complexity </w:t>
      </w:r>
      <w:r w:rsidR="001C252C" w:rsidRPr="00056AE3">
        <w:rPr>
          <w:rFonts w:ascii="Arial" w:hAnsi="Arial" w:cs="Arial"/>
          <w:sz w:val="22"/>
          <w:lang w:val="en-US"/>
        </w:rPr>
        <w:t xml:space="preserve">and cost </w:t>
      </w:r>
      <w:r w:rsidR="00BF2BEE" w:rsidRPr="00056AE3">
        <w:rPr>
          <w:rFonts w:ascii="Arial" w:hAnsi="Arial" w:cs="Arial"/>
          <w:sz w:val="22"/>
          <w:lang w:val="en-US"/>
        </w:rPr>
        <w:t xml:space="preserve">for </w:t>
      </w:r>
      <w:r w:rsidR="005E1D67" w:rsidRPr="00056AE3">
        <w:rPr>
          <w:rFonts w:ascii="Arial" w:hAnsi="Arial" w:cs="Arial"/>
          <w:sz w:val="22"/>
          <w:lang w:val="en-US"/>
        </w:rPr>
        <w:t>most</w:t>
      </w:r>
      <w:r w:rsidR="00BF2BEE" w:rsidRPr="00056AE3">
        <w:rPr>
          <w:rFonts w:ascii="Arial" w:hAnsi="Arial" w:cs="Arial"/>
          <w:sz w:val="22"/>
          <w:lang w:val="en-US"/>
        </w:rPr>
        <w:t xml:space="preserve"> vessels</w:t>
      </w:r>
      <w:r w:rsidR="00436A2C" w:rsidRPr="00056AE3">
        <w:rPr>
          <w:rFonts w:ascii="Arial" w:hAnsi="Arial" w:cs="Arial"/>
          <w:sz w:val="22"/>
          <w:lang w:val="en-US"/>
        </w:rPr>
        <w:t>.</w:t>
      </w:r>
      <w:r w:rsidR="0059061D" w:rsidRPr="00056AE3">
        <w:rPr>
          <w:rFonts w:ascii="Arial" w:hAnsi="Arial" w:cs="Arial"/>
          <w:sz w:val="22"/>
          <w:lang w:val="en-US"/>
        </w:rPr>
        <w:t xml:space="preserve"> Likewise, burning the gas in auxiliary engines or gensets requires pressurization, which demands a</w:t>
      </w:r>
      <w:r w:rsidR="001C252C" w:rsidRPr="00056AE3">
        <w:rPr>
          <w:rFonts w:ascii="Arial" w:hAnsi="Arial" w:cs="Arial"/>
          <w:sz w:val="22"/>
          <w:lang w:val="en-US"/>
        </w:rPr>
        <w:t xml:space="preserve"> redundant </w:t>
      </w:r>
      <w:r w:rsidR="005E1D67" w:rsidRPr="00056AE3">
        <w:rPr>
          <w:rFonts w:ascii="Arial" w:hAnsi="Arial" w:cs="Arial"/>
          <w:sz w:val="22"/>
          <w:lang w:val="en-US"/>
        </w:rPr>
        <w:t>expensive</w:t>
      </w:r>
      <w:r w:rsidR="0059061D" w:rsidRPr="00056AE3">
        <w:rPr>
          <w:rFonts w:ascii="Arial" w:hAnsi="Arial" w:cs="Arial"/>
          <w:sz w:val="22"/>
          <w:lang w:val="en-US"/>
        </w:rPr>
        <w:t xml:space="preserve"> compression train.</w:t>
      </w:r>
    </w:p>
    <w:p w14:paraId="45616B35" w14:textId="455A9B08" w:rsidR="0059061D" w:rsidRPr="00056AE3" w:rsidRDefault="0059061D" w:rsidP="0056544E">
      <w:pPr>
        <w:widowControl w:val="0"/>
        <w:autoSpaceDE w:val="0"/>
        <w:autoSpaceDN w:val="0"/>
        <w:adjustRightInd w:val="0"/>
        <w:spacing w:line="360" w:lineRule="auto"/>
        <w:rPr>
          <w:rFonts w:ascii="Arial" w:hAnsi="Arial" w:cs="Arial"/>
          <w:sz w:val="22"/>
          <w:lang w:val="en-US"/>
        </w:rPr>
      </w:pPr>
    </w:p>
    <w:p w14:paraId="3FFA6663" w14:textId="1EB5A3A3" w:rsidR="0059061D" w:rsidRPr="00056AE3" w:rsidRDefault="0059061D" w:rsidP="0056544E">
      <w:pPr>
        <w:widowControl w:val="0"/>
        <w:autoSpaceDE w:val="0"/>
        <w:autoSpaceDN w:val="0"/>
        <w:adjustRightInd w:val="0"/>
        <w:spacing w:line="360" w:lineRule="auto"/>
        <w:rPr>
          <w:rFonts w:ascii="Arial" w:hAnsi="Arial" w:cs="Arial"/>
          <w:sz w:val="22"/>
          <w:lang w:val="en-US"/>
        </w:rPr>
      </w:pPr>
      <w:r w:rsidRPr="00056AE3">
        <w:rPr>
          <w:rFonts w:ascii="Arial" w:hAnsi="Arial" w:cs="Arial"/>
          <w:sz w:val="22"/>
          <w:lang w:val="en-US"/>
        </w:rPr>
        <w:t xml:space="preserve">“On some vessels you can </w:t>
      </w:r>
      <w:r w:rsidR="00EB3FDA" w:rsidRPr="00056AE3">
        <w:rPr>
          <w:rFonts w:ascii="Arial" w:hAnsi="Arial" w:cs="Arial"/>
          <w:sz w:val="22"/>
          <w:lang w:val="en-US"/>
        </w:rPr>
        <w:t>use a Type C tank</w:t>
      </w:r>
      <w:r w:rsidRPr="00056AE3">
        <w:rPr>
          <w:rFonts w:ascii="Arial" w:hAnsi="Arial" w:cs="Arial"/>
          <w:sz w:val="22"/>
          <w:lang w:val="en-US"/>
        </w:rPr>
        <w:t xml:space="preserve"> to </w:t>
      </w:r>
      <w:r w:rsidR="001C252C" w:rsidRPr="00056AE3">
        <w:rPr>
          <w:rFonts w:ascii="Arial" w:hAnsi="Arial" w:cs="Arial"/>
          <w:sz w:val="22"/>
          <w:lang w:val="en-US"/>
        </w:rPr>
        <w:t>allow pressure to accumulate</w:t>
      </w:r>
      <w:r w:rsidRPr="00056AE3">
        <w:rPr>
          <w:rFonts w:ascii="Arial" w:hAnsi="Arial" w:cs="Arial"/>
          <w:sz w:val="22"/>
          <w:lang w:val="en-US"/>
        </w:rPr>
        <w:t xml:space="preserve">,” says </w:t>
      </w:r>
      <w:r w:rsidR="00925BBB" w:rsidRPr="00056AE3">
        <w:rPr>
          <w:rFonts w:ascii="Arial" w:hAnsi="Arial" w:cs="Arial"/>
          <w:sz w:val="22"/>
          <w:lang w:val="en-US"/>
        </w:rPr>
        <w:t>Tauriainen</w:t>
      </w:r>
      <w:r w:rsidRPr="00056AE3">
        <w:rPr>
          <w:rFonts w:ascii="Arial" w:hAnsi="Arial" w:cs="Arial"/>
          <w:sz w:val="22"/>
          <w:lang w:val="en-US"/>
        </w:rPr>
        <w:t xml:space="preserve">. “But what most vessels need is a safe solution for burning off the gas at low </w:t>
      </w:r>
      <w:r w:rsidRPr="00056AE3">
        <w:rPr>
          <w:rFonts w:ascii="Arial" w:hAnsi="Arial" w:cs="Arial"/>
          <w:sz w:val="22"/>
          <w:lang w:val="en-US"/>
        </w:rPr>
        <w:lastRenderedPageBreak/>
        <w:t xml:space="preserve">pressure. That can be a GCU on </w:t>
      </w:r>
      <w:r w:rsidR="00331AFC" w:rsidRPr="00056AE3">
        <w:rPr>
          <w:rFonts w:ascii="Arial" w:hAnsi="Arial" w:cs="Arial"/>
          <w:sz w:val="22"/>
          <w:lang w:val="en-US"/>
        </w:rPr>
        <w:t>LNG carriers</w:t>
      </w:r>
      <w:r w:rsidRPr="00056AE3">
        <w:rPr>
          <w:rFonts w:ascii="Arial" w:hAnsi="Arial" w:cs="Arial"/>
          <w:sz w:val="22"/>
          <w:lang w:val="en-US"/>
        </w:rPr>
        <w:t>, but the best and most economical solution</w:t>
      </w:r>
      <w:r w:rsidR="00430552" w:rsidRPr="00056AE3">
        <w:rPr>
          <w:rFonts w:ascii="Arial" w:hAnsi="Arial" w:cs="Arial"/>
          <w:sz w:val="22"/>
          <w:lang w:val="en-US"/>
        </w:rPr>
        <w:t xml:space="preserve"> for vessels using LNG as fuel</w:t>
      </w:r>
      <w:r w:rsidRPr="00056AE3">
        <w:rPr>
          <w:rFonts w:ascii="Arial" w:hAnsi="Arial" w:cs="Arial"/>
          <w:sz w:val="22"/>
          <w:lang w:val="en-US"/>
        </w:rPr>
        <w:t xml:space="preserve"> is </w:t>
      </w:r>
      <w:r w:rsidR="005E1D67" w:rsidRPr="00056AE3">
        <w:rPr>
          <w:rFonts w:ascii="Arial" w:hAnsi="Arial" w:cs="Arial"/>
          <w:sz w:val="22"/>
          <w:lang w:val="en-US"/>
        </w:rPr>
        <w:t xml:space="preserve">usually </w:t>
      </w:r>
      <w:r w:rsidRPr="00056AE3">
        <w:rPr>
          <w:rFonts w:ascii="Arial" w:hAnsi="Arial" w:cs="Arial"/>
          <w:sz w:val="22"/>
          <w:lang w:val="en-US"/>
        </w:rPr>
        <w:t>a dual-fuel boiler.”</w:t>
      </w:r>
    </w:p>
    <w:p w14:paraId="3AAD46E1" w14:textId="24850A5E" w:rsidR="0059061D" w:rsidRPr="00056AE3" w:rsidRDefault="0059061D" w:rsidP="0056544E">
      <w:pPr>
        <w:widowControl w:val="0"/>
        <w:autoSpaceDE w:val="0"/>
        <w:autoSpaceDN w:val="0"/>
        <w:adjustRightInd w:val="0"/>
        <w:spacing w:line="360" w:lineRule="auto"/>
        <w:rPr>
          <w:rFonts w:ascii="Arial" w:hAnsi="Arial" w:cs="Arial"/>
          <w:sz w:val="22"/>
          <w:lang w:val="en-US"/>
        </w:rPr>
      </w:pPr>
    </w:p>
    <w:p w14:paraId="1EEB8FD1" w14:textId="551F7DC9" w:rsidR="0059061D" w:rsidRPr="00106907" w:rsidRDefault="0059061D" w:rsidP="0056544E">
      <w:pPr>
        <w:widowControl w:val="0"/>
        <w:autoSpaceDE w:val="0"/>
        <w:autoSpaceDN w:val="0"/>
        <w:adjustRightInd w:val="0"/>
        <w:spacing w:line="360" w:lineRule="auto"/>
        <w:rPr>
          <w:rFonts w:ascii="Arial" w:hAnsi="Arial" w:cs="Arial"/>
          <w:sz w:val="22"/>
        </w:rPr>
      </w:pPr>
      <w:r w:rsidRPr="00056AE3">
        <w:rPr>
          <w:rFonts w:ascii="Arial" w:hAnsi="Arial" w:cs="Arial"/>
          <w:sz w:val="22"/>
          <w:lang w:val="en-US"/>
        </w:rPr>
        <w:t xml:space="preserve">A boiler, </w:t>
      </w:r>
      <w:r w:rsidR="008A6926" w:rsidRPr="00056AE3">
        <w:rPr>
          <w:rFonts w:ascii="Arial" w:hAnsi="Arial" w:cs="Arial"/>
          <w:sz w:val="22"/>
          <w:lang w:val="en-US"/>
        </w:rPr>
        <w:t>either</w:t>
      </w:r>
      <w:r w:rsidR="00214215" w:rsidRPr="00056AE3">
        <w:rPr>
          <w:rFonts w:ascii="Arial" w:hAnsi="Arial" w:cs="Arial"/>
          <w:sz w:val="22"/>
          <w:lang w:val="en-US"/>
        </w:rPr>
        <w:t xml:space="preserve"> </w:t>
      </w:r>
      <w:r w:rsidR="00E7216B" w:rsidRPr="00056AE3">
        <w:rPr>
          <w:rFonts w:ascii="Arial" w:hAnsi="Arial" w:cs="Arial"/>
          <w:sz w:val="22"/>
          <w:lang w:val="en-US"/>
        </w:rPr>
        <w:t xml:space="preserve">for </w:t>
      </w:r>
      <w:r w:rsidR="008A6926" w:rsidRPr="00056AE3">
        <w:rPr>
          <w:rFonts w:ascii="Arial" w:hAnsi="Arial" w:cs="Arial"/>
          <w:sz w:val="22"/>
          <w:lang w:val="en-US"/>
        </w:rPr>
        <w:t>producing steam</w:t>
      </w:r>
      <w:r w:rsidR="00214215" w:rsidRPr="00056AE3">
        <w:rPr>
          <w:rFonts w:ascii="Arial" w:hAnsi="Arial" w:cs="Arial"/>
          <w:sz w:val="22"/>
          <w:lang w:val="en-US"/>
        </w:rPr>
        <w:t xml:space="preserve"> or </w:t>
      </w:r>
      <w:r w:rsidR="00E7216B" w:rsidRPr="00056AE3">
        <w:rPr>
          <w:rFonts w:ascii="Arial" w:hAnsi="Arial" w:cs="Arial"/>
          <w:sz w:val="22"/>
          <w:lang w:val="en-US"/>
        </w:rPr>
        <w:t xml:space="preserve">for </w:t>
      </w:r>
      <w:r w:rsidR="00214215" w:rsidRPr="00056AE3">
        <w:rPr>
          <w:rFonts w:ascii="Arial" w:hAnsi="Arial" w:cs="Arial"/>
          <w:sz w:val="22"/>
          <w:lang w:val="en-US"/>
        </w:rPr>
        <w:t xml:space="preserve">heating thermal </w:t>
      </w:r>
      <w:r w:rsidR="00E3150A" w:rsidRPr="00056AE3">
        <w:rPr>
          <w:rFonts w:ascii="Arial" w:hAnsi="Arial" w:cs="Arial"/>
          <w:sz w:val="22"/>
          <w:lang w:val="en-US"/>
        </w:rPr>
        <w:t>oil or water</w:t>
      </w:r>
      <w:r w:rsidR="00214215" w:rsidRPr="00056AE3">
        <w:rPr>
          <w:rFonts w:ascii="Arial" w:hAnsi="Arial" w:cs="Arial"/>
          <w:sz w:val="22"/>
          <w:lang w:val="en-US"/>
        </w:rPr>
        <w:t>, is equipment that vessels need anyway</w:t>
      </w:r>
      <w:r w:rsidR="008A6926" w:rsidRPr="00056AE3">
        <w:rPr>
          <w:rFonts w:ascii="Arial" w:hAnsi="Arial" w:cs="Arial"/>
          <w:sz w:val="22"/>
          <w:lang w:val="en-US"/>
        </w:rPr>
        <w:t xml:space="preserve">. </w:t>
      </w:r>
      <w:r w:rsidR="00E42482" w:rsidRPr="00056AE3">
        <w:rPr>
          <w:rFonts w:ascii="Arial" w:hAnsi="Arial" w:cs="Arial"/>
          <w:sz w:val="22"/>
          <w:lang w:val="en-US"/>
        </w:rPr>
        <w:t xml:space="preserve">Since an Aalborg dual-fuel boiler can be fired with LNG, it can take on the additional safety function of </w:t>
      </w:r>
      <w:r w:rsidR="008701DF" w:rsidRPr="00056AE3">
        <w:rPr>
          <w:rFonts w:ascii="Arial" w:hAnsi="Arial" w:cs="Arial"/>
          <w:sz w:val="22"/>
          <w:lang w:val="en-US"/>
        </w:rPr>
        <w:t>BOG</w:t>
      </w:r>
      <w:r w:rsidR="00E42482" w:rsidRPr="00056AE3">
        <w:rPr>
          <w:rFonts w:ascii="Arial" w:hAnsi="Arial" w:cs="Arial"/>
          <w:sz w:val="22"/>
          <w:lang w:val="en-US"/>
        </w:rPr>
        <w:t xml:space="preserve"> management. </w:t>
      </w:r>
      <w:r w:rsidR="008A6926" w:rsidRPr="00106907">
        <w:rPr>
          <w:rFonts w:ascii="Arial" w:hAnsi="Arial" w:cs="Arial"/>
          <w:sz w:val="22"/>
        </w:rPr>
        <w:t>“</w:t>
      </w:r>
      <w:r w:rsidR="008701DF" w:rsidRPr="00106907">
        <w:rPr>
          <w:rFonts w:ascii="Arial" w:hAnsi="Arial" w:cs="Arial"/>
          <w:sz w:val="22"/>
        </w:rPr>
        <w:t xml:space="preserve">Boilers are a </w:t>
      </w:r>
      <w:r w:rsidR="00E42482" w:rsidRPr="00106907">
        <w:rPr>
          <w:rFonts w:ascii="Arial" w:hAnsi="Arial" w:cs="Arial"/>
          <w:sz w:val="22"/>
        </w:rPr>
        <w:t>compact, simple and highly affordable</w:t>
      </w:r>
      <w:r w:rsidR="008701DF" w:rsidRPr="00106907">
        <w:rPr>
          <w:rFonts w:ascii="Arial" w:hAnsi="Arial" w:cs="Arial"/>
          <w:sz w:val="22"/>
        </w:rPr>
        <w:t xml:space="preserve"> way to </w:t>
      </w:r>
      <w:r w:rsidR="0070550F" w:rsidRPr="00106907">
        <w:rPr>
          <w:rFonts w:ascii="Arial" w:hAnsi="Arial" w:cs="Arial"/>
          <w:sz w:val="22"/>
        </w:rPr>
        <w:t>handle</w:t>
      </w:r>
      <w:r w:rsidR="008701DF" w:rsidRPr="00106907">
        <w:rPr>
          <w:rFonts w:ascii="Arial" w:hAnsi="Arial" w:cs="Arial"/>
          <w:sz w:val="22"/>
        </w:rPr>
        <w:t xml:space="preserve"> boil-off</w:t>
      </w:r>
      <w:r w:rsidR="00CD724A" w:rsidRPr="00106907">
        <w:rPr>
          <w:rFonts w:ascii="Arial" w:hAnsi="Arial" w:cs="Arial"/>
          <w:sz w:val="22"/>
        </w:rPr>
        <w:t xml:space="preserve"> gas</w:t>
      </w:r>
      <w:r w:rsidR="000504C1" w:rsidRPr="00106907">
        <w:rPr>
          <w:rFonts w:ascii="Arial" w:hAnsi="Arial" w:cs="Arial"/>
          <w:sz w:val="22"/>
        </w:rPr>
        <w:t xml:space="preserve">,” </w:t>
      </w:r>
      <w:r w:rsidR="00925BBB" w:rsidRPr="00106907">
        <w:rPr>
          <w:rFonts w:ascii="Arial" w:hAnsi="Arial" w:cs="Arial"/>
          <w:sz w:val="22"/>
        </w:rPr>
        <w:t xml:space="preserve">Tauriainen </w:t>
      </w:r>
      <w:r w:rsidR="000504C1" w:rsidRPr="00106907">
        <w:rPr>
          <w:rFonts w:ascii="Arial" w:hAnsi="Arial" w:cs="Arial"/>
          <w:sz w:val="22"/>
        </w:rPr>
        <w:t>says.</w:t>
      </w:r>
      <w:r w:rsidR="00E42482" w:rsidRPr="00106907">
        <w:rPr>
          <w:rFonts w:ascii="Arial" w:hAnsi="Arial" w:cs="Arial"/>
          <w:sz w:val="22"/>
        </w:rPr>
        <w:t xml:space="preserve"> </w:t>
      </w:r>
      <w:r w:rsidR="000504C1" w:rsidRPr="00106907">
        <w:rPr>
          <w:rFonts w:ascii="Arial" w:hAnsi="Arial" w:cs="Arial"/>
          <w:sz w:val="22"/>
        </w:rPr>
        <w:t>“</w:t>
      </w:r>
      <w:r w:rsidR="008701DF" w:rsidRPr="00106907">
        <w:rPr>
          <w:rFonts w:ascii="Arial" w:hAnsi="Arial" w:cs="Arial"/>
          <w:sz w:val="22"/>
        </w:rPr>
        <w:t>A</w:t>
      </w:r>
      <w:r w:rsidR="00E42482" w:rsidRPr="00106907">
        <w:rPr>
          <w:rFonts w:ascii="Arial" w:hAnsi="Arial" w:cs="Arial"/>
          <w:sz w:val="22"/>
        </w:rPr>
        <w:t xml:space="preserve">s strange as it may sound, </w:t>
      </w:r>
      <w:r w:rsidR="00E45A2A" w:rsidRPr="00106907">
        <w:rPr>
          <w:rFonts w:ascii="Arial" w:hAnsi="Arial" w:cs="Arial"/>
          <w:sz w:val="22"/>
        </w:rPr>
        <w:t>our</w:t>
      </w:r>
      <w:r w:rsidR="00E42482" w:rsidRPr="00106907">
        <w:rPr>
          <w:rFonts w:ascii="Arial" w:hAnsi="Arial" w:cs="Arial"/>
          <w:sz w:val="22"/>
        </w:rPr>
        <w:t xml:space="preserve"> Aalborg dual-fuel boiler</w:t>
      </w:r>
      <w:r w:rsidR="00E45A2A" w:rsidRPr="00106907">
        <w:rPr>
          <w:rFonts w:ascii="Arial" w:hAnsi="Arial" w:cs="Arial"/>
          <w:sz w:val="22"/>
        </w:rPr>
        <w:t>s have</w:t>
      </w:r>
      <w:r w:rsidR="000504C1" w:rsidRPr="00106907">
        <w:rPr>
          <w:rFonts w:ascii="Arial" w:hAnsi="Arial" w:cs="Arial"/>
          <w:sz w:val="22"/>
        </w:rPr>
        <w:t xml:space="preserve"> been</w:t>
      </w:r>
      <w:r w:rsidR="00E42482" w:rsidRPr="00106907">
        <w:rPr>
          <w:rFonts w:ascii="Arial" w:hAnsi="Arial" w:cs="Arial"/>
          <w:sz w:val="22"/>
        </w:rPr>
        <w:t xml:space="preserve"> the enabler for LNG propulsion in many</w:t>
      </w:r>
      <w:r w:rsidR="008701DF" w:rsidRPr="00106907">
        <w:rPr>
          <w:rFonts w:ascii="Arial" w:hAnsi="Arial" w:cs="Arial"/>
          <w:sz w:val="22"/>
        </w:rPr>
        <w:t>, many</w:t>
      </w:r>
      <w:r w:rsidR="00E42482" w:rsidRPr="00106907">
        <w:rPr>
          <w:rFonts w:ascii="Arial" w:hAnsi="Arial" w:cs="Arial"/>
          <w:sz w:val="22"/>
        </w:rPr>
        <w:t xml:space="preserve"> projects.”</w:t>
      </w:r>
    </w:p>
    <w:p w14:paraId="20A98DDE" w14:textId="23B4444F" w:rsidR="00E45A2A" w:rsidRPr="00106907" w:rsidRDefault="00E45A2A" w:rsidP="0056544E">
      <w:pPr>
        <w:widowControl w:val="0"/>
        <w:autoSpaceDE w:val="0"/>
        <w:autoSpaceDN w:val="0"/>
        <w:adjustRightInd w:val="0"/>
        <w:spacing w:line="360" w:lineRule="auto"/>
        <w:rPr>
          <w:rFonts w:ascii="Arial" w:hAnsi="Arial" w:cs="Arial"/>
          <w:sz w:val="22"/>
        </w:rPr>
      </w:pPr>
    </w:p>
    <w:p w14:paraId="55AD4930" w14:textId="29741475" w:rsidR="00E45A2A" w:rsidRPr="00106907" w:rsidRDefault="00A02ACF" w:rsidP="0056544E">
      <w:pPr>
        <w:widowControl w:val="0"/>
        <w:autoSpaceDE w:val="0"/>
        <w:autoSpaceDN w:val="0"/>
        <w:adjustRightInd w:val="0"/>
        <w:spacing w:line="360" w:lineRule="auto"/>
        <w:rPr>
          <w:rFonts w:ascii="Arial" w:hAnsi="Arial" w:cs="Arial"/>
          <w:b/>
          <w:bCs/>
          <w:sz w:val="22"/>
        </w:rPr>
      </w:pPr>
      <w:r w:rsidRPr="00106907">
        <w:rPr>
          <w:rFonts w:ascii="Arial" w:hAnsi="Arial" w:cs="Arial"/>
          <w:b/>
          <w:bCs/>
          <w:sz w:val="22"/>
        </w:rPr>
        <w:t>Smarter preparations for LNG tank inspection</w:t>
      </w:r>
    </w:p>
    <w:p w14:paraId="032535F8" w14:textId="3B36D19B" w:rsidR="00E45A2A" w:rsidRPr="00106907" w:rsidRDefault="00E45A2A" w:rsidP="0056544E">
      <w:pPr>
        <w:widowControl w:val="0"/>
        <w:autoSpaceDE w:val="0"/>
        <w:autoSpaceDN w:val="0"/>
        <w:adjustRightInd w:val="0"/>
        <w:spacing w:line="360" w:lineRule="auto"/>
        <w:rPr>
          <w:rFonts w:ascii="Arial" w:hAnsi="Arial" w:cs="Arial"/>
          <w:sz w:val="22"/>
        </w:rPr>
      </w:pPr>
      <w:r w:rsidRPr="00106907">
        <w:rPr>
          <w:rFonts w:ascii="Arial" w:hAnsi="Arial" w:cs="Arial"/>
          <w:sz w:val="22"/>
        </w:rPr>
        <w:t xml:space="preserve">Aalborg </w:t>
      </w:r>
      <w:r w:rsidR="002F5A9E" w:rsidRPr="00106907">
        <w:rPr>
          <w:rFonts w:ascii="Arial" w:hAnsi="Arial" w:cs="Arial"/>
          <w:sz w:val="22"/>
        </w:rPr>
        <w:t xml:space="preserve">boilers, like the GCU, have </w:t>
      </w:r>
      <w:r w:rsidR="009E2E52" w:rsidRPr="00106907">
        <w:rPr>
          <w:rFonts w:ascii="Arial" w:hAnsi="Arial" w:cs="Arial"/>
          <w:sz w:val="22"/>
        </w:rPr>
        <w:t xml:space="preserve">yet another </w:t>
      </w:r>
      <w:r w:rsidR="002F5A9E" w:rsidRPr="00106907">
        <w:rPr>
          <w:rFonts w:ascii="Arial" w:hAnsi="Arial" w:cs="Arial"/>
          <w:sz w:val="22"/>
        </w:rPr>
        <w:t xml:space="preserve">advantage </w:t>
      </w:r>
      <w:r w:rsidR="00A45E48" w:rsidRPr="00106907">
        <w:rPr>
          <w:rFonts w:ascii="Arial" w:hAnsi="Arial" w:cs="Arial"/>
          <w:sz w:val="22"/>
        </w:rPr>
        <w:t>when it comes to</w:t>
      </w:r>
      <w:r w:rsidR="002F5A9E" w:rsidRPr="00106907">
        <w:rPr>
          <w:rFonts w:ascii="Arial" w:hAnsi="Arial" w:cs="Arial"/>
          <w:sz w:val="22"/>
        </w:rPr>
        <w:t xml:space="preserve"> BOG management. </w:t>
      </w:r>
      <w:r w:rsidR="00EF369C" w:rsidRPr="00106907">
        <w:rPr>
          <w:rFonts w:ascii="Arial" w:hAnsi="Arial" w:cs="Arial"/>
          <w:sz w:val="22"/>
        </w:rPr>
        <w:t>E</w:t>
      </w:r>
      <w:r w:rsidR="002F5A9E" w:rsidRPr="00106907">
        <w:rPr>
          <w:rFonts w:ascii="Arial" w:hAnsi="Arial" w:cs="Arial"/>
          <w:sz w:val="22"/>
        </w:rPr>
        <w:t xml:space="preserve">very fifth year, when a vessel enters dry dock for inspection, </w:t>
      </w:r>
      <w:r w:rsidR="000F566F" w:rsidRPr="00106907">
        <w:rPr>
          <w:rFonts w:ascii="Arial" w:hAnsi="Arial" w:cs="Arial"/>
          <w:sz w:val="22"/>
        </w:rPr>
        <w:t>the</w:t>
      </w:r>
      <w:r w:rsidR="002F5A9E" w:rsidRPr="00106907">
        <w:rPr>
          <w:rFonts w:ascii="Arial" w:hAnsi="Arial" w:cs="Arial"/>
          <w:sz w:val="22"/>
        </w:rPr>
        <w:t xml:space="preserve"> tank environment must be </w:t>
      </w:r>
      <w:r w:rsidR="00100F9C" w:rsidRPr="00106907">
        <w:rPr>
          <w:rFonts w:ascii="Arial" w:hAnsi="Arial" w:cs="Arial"/>
          <w:sz w:val="22"/>
        </w:rPr>
        <w:t>made non-hazardous</w:t>
      </w:r>
      <w:r w:rsidR="002F5A9E" w:rsidRPr="00106907">
        <w:rPr>
          <w:rFonts w:ascii="Arial" w:hAnsi="Arial" w:cs="Arial"/>
          <w:sz w:val="22"/>
        </w:rPr>
        <w:t xml:space="preserve"> by replacing the LNG with </w:t>
      </w:r>
      <w:r w:rsidR="009B45B0" w:rsidRPr="00106907">
        <w:rPr>
          <w:rFonts w:ascii="Arial" w:hAnsi="Arial" w:cs="Arial"/>
          <w:sz w:val="22"/>
        </w:rPr>
        <w:t>inert gas</w:t>
      </w:r>
      <w:r w:rsidR="002F5A9E" w:rsidRPr="00106907">
        <w:rPr>
          <w:rFonts w:ascii="Arial" w:hAnsi="Arial" w:cs="Arial"/>
          <w:sz w:val="22"/>
        </w:rPr>
        <w:t xml:space="preserve">. During this process, Aalborg dual-fuel boilers are capable of burning the </w:t>
      </w:r>
      <w:r w:rsidR="009B45B0" w:rsidRPr="00106907">
        <w:rPr>
          <w:rFonts w:ascii="Arial" w:hAnsi="Arial" w:cs="Arial"/>
          <w:sz w:val="22"/>
        </w:rPr>
        <w:t>mixture of inert gas and LNG</w:t>
      </w:r>
      <w:r w:rsidR="002F5A9E" w:rsidRPr="00106907">
        <w:rPr>
          <w:rFonts w:ascii="Arial" w:hAnsi="Arial" w:cs="Arial"/>
          <w:sz w:val="22"/>
        </w:rPr>
        <w:t>.</w:t>
      </w:r>
    </w:p>
    <w:p w14:paraId="0B5FF9F1" w14:textId="7C044653" w:rsidR="002F5A9E" w:rsidRPr="00106907" w:rsidRDefault="002F5A9E" w:rsidP="0056544E">
      <w:pPr>
        <w:widowControl w:val="0"/>
        <w:autoSpaceDE w:val="0"/>
        <w:autoSpaceDN w:val="0"/>
        <w:adjustRightInd w:val="0"/>
        <w:spacing w:line="360" w:lineRule="auto"/>
        <w:rPr>
          <w:rFonts w:ascii="Arial" w:hAnsi="Arial" w:cs="Arial"/>
          <w:sz w:val="22"/>
        </w:rPr>
      </w:pPr>
    </w:p>
    <w:p w14:paraId="4B0ACBB2" w14:textId="0A10A023" w:rsidR="002F5A9E" w:rsidRPr="00106907" w:rsidRDefault="002F5A9E" w:rsidP="0056544E">
      <w:pPr>
        <w:widowControl w:val="0"/>
        <w:autoSpaceDE w:val="0"/>
        <w:autoSpaceDN w:val="0"/>
        <w:adjustRightInd w:val="0"/>
        <w:spacing w:line="360" w:lineRule="auto"/>
        <w:rPr>
          <w:rFonts w:ascii="Arial" w:hAnsi="Arial" w:cs="Arial"/>
          <w:sz w:val="22"/>
        </w:rPr>
      </w:pPr>
      <w:r w:rsidRPr="00106907">
        <w:rPr>
          <w:rFonts w:ascii="Arial" w:hAnsi="Arial" w:cs="Arial"/>
          <w:sz w:val="22"/>
        </w:rPr>
        <w:t>“</w:t>
      </w:r>
      <w:r w:rsidR="009B45B0" w:rsidRPr="00106907">
        <w:rPr>
          <w:rFonts w:ascii="Arial" w:hAnsi="Arial" w:cs="Arial"/>
          <w:sz w:val="22"/>
        </w:rPr>
        <w:t>Inert gas</w:t>
      </w:r>
      <w:r w:rsidR="000F566F" w:rsidRPr="00106907">
        <w:rPr>
          <w:rFonts w:ascii="Arial" w:hAnsi="Arial" w:cs="Arial"/>
          <w:sz w:val="22"/>
        </w:rPr>
        <w:t xml:space="preserve"> itself doesn’t burn, so the mixture resulting from the inerting process can’t be fed to an engine or genset,” says </w:t>
      </w:r>
      <w:r w:rsidR="00925BBB" w:rsidRPr="00106907">
        <w:rPr>
          <w:rFonts w:ascii="Arial" w:hAnsi="Arial" w:cs="Arial"/>
          <w:sz w:val="22"/>
        </w:rPr>
        <w:t>Tauriainen</w:t>
      </w:r>
      <w:r w:rsidR="000F566F" w:rsidRPr="00106907">
        <w:rPr>
          <w:rFonts w:ascii="Arial" w:hAnsi="Arial" w:cs="Arial"/>
          <w:sz w:val="22"/>
        </w:rPr>
        <w:t>. “</w:t>
      </w:r>
      <w:r w:rsidR="00C12C3C" w:rsidRPr="00106907">
        <w:rPr>
          <w:rFonts w:ascii="Arial" w:hAnsi="Arial" w:cs="Arial"/>
          <w:sz w:val="22"/>
        </w:rPr>
        <w:t>It can</w:t>
      </w:r>
      <w:r w:rsidR="000F566F" w:rsidRPr="00106907">
        <w:rPr>
          <w:rFonts w:ascii="Arial" w:hAnsi="Arial" w:cs="Arial"/>
          <w:sz w:val="22"/>
        </w:rPr>
        <w:t xml:space="preserve"> be fed to an Aalborg dual-fuel boiler</w:t>
      </w:r>
      <w:r w:rsidR="00C12C3C" w:rsidRPr="00106907">
        <w:rPr>
          <w:rFonts w:ascii="Arial" w:hAnsi="Arial" w:cs="Arial"/>
          <w:sz w:val="22"/>
        </w:rPr>
        <w:t xml:space="preserve">, however. </w:t>
      </w:r>
      <w:r w:rsidR="0071055E" w:rsidRPr="00106907">
        <w:rPr>
          <w:rFonts w:ascii="Arial" w:hAnsi="Arial" w:cs="Arial"/>
          <w:sz w:val="22"/>
        </w:rPr>
        <w:t>So the boiler</w:t>
      </w:r>
      <w:r w:rsidR="000F566F" w:rsidRPr="00106907">
        <w:rPr>
          <w:rFonts w:ascii="Arial" w:hAnsi="Arial" w:cs="Arial"/>
          <w:sz w:val="22"/>
        </w:rPr>
        <w:t xml:space="preserve"> </w:t>
      </w:r>
      <w:r w:rsidR="0071055E" w:rsidRPr="00106907">
        <w:rPr>
          <w:rFonts w:ascii="Arial" w:hAnsi="Arial" w:cs="Arial"/>
          <w:sz w:val="22"/>
        </w:rPr>
        <w:t>offers</w:t>
      </w:r>
      <w:r w:rsidR="000F566F" w:rsidRPr="00106907">
        <w:rPr>
          <w:rFonts w:ascii="Arial" w:hAnsi="Arial" w:cs="Arial"/>
          <w:sz w:val="22"/>
        </w:rPr>
        <w:t xml:space="preserve"> a </w:t>
      </w:r>
      <w:r w:rsidR="00A26E25" w:rsidRPr="00106907">
        <w:rPr>
          <w:rFonts w:ascii="Arial" w:hAnsi="Arial" w:cs="Arial"/>
          <w:sz w:val="22"/>
        </w:rPr>
        <w:t>time-saving</w:t>
      </w:r>
      <w:r w:rsidR="000F566F" w:rsidRPr="00106907">
        <w:rPr>
          <w:rFonts w:ascii="Arial" w:hAnsi="Arial" w:cs="Arial"/>
          <w:sz w:val="22"/>
        </w:rPr>
        <w:t xml:space="preserve"> and economical solution to </w:t>
      </w:r>
      <w:r w:rsidR="00B960A3" w:rsidRPr="00106907">
        <w:rPr>
          <w:rFonts w:ascii="Arial" w:hAnsi="Arial" w:cs="Arial"/>
          <w:sz w:val="22"/>
        </w:rPr>
        <w:t>this</w:t>
      </w:r>
      <w:r w:rsidR="000F566F" w:rsidRPr="00106907">
        <w:rPr>
          <w:rFonts w:ascii="Arial" w:hAnsi="Arial" w:cs="Arial"/>
          <w:sz w:val="22"/>
        </w:rPr>
        <w:t xml:space="preserve"> recurring issue</w:t>
      </w:r>
      <w:r w:rsidR="00A26E25" w:rsidRPr="00106907">
        <w:rPr>
          <w:rFonts w:ascii="Arial" w:hAnsi="Arial" w:cs="Arial"/>
          <w:sz w:val="22"/>
        </w:rPr>
        <w:t xml:space="preserve">, which otherwise </w:t>
      </w:r>
      <w:r w:rsidR="0016021C" w:rsidRPr="00106907">
        <w:rPr>
          <w:rFonts w:ascii="Arial" w:hAnsi="Arial" w:cs="Arial"/>
          <w:sz w:val="22"/>
        </w:rPr>
        <w:t>has to</w:t>
      </w:r>
      <w:r w:rsidR="00A26E25" w:rsidRPr="00106907">
        <w:rPr>
          <w:rFonts w:ascii="Arial" w:hAnsi="Arial" w:cs="Arial"/>
          <w:sz w:val="22"/>
        </w:rPr>
        <w:t xml:space="preserve"> be solved by visiting an onshore disposal terminal</w:t>
      </w:r>
      <w:r w:rsidR="00446117" w:rsidRPr="00106907">
        <w:rPr>
          <w:rFonts w:ascii="Arial" w:hAnsi="Arial" w:cs="Arial"/>
          <w:sz w:val="22"/>
        </w:rPr>
        <w:t xml:space="preserve"> before and after dry docking</w:t>
      </w:r>
      <w:r w:rsidR="00A26E25" w:rsidRPr="00106907">
        <w:rPr>
          <w:rFonts w:ascii="Arial" w:hAnsi="Arial" w:cs="Arial"/>
          <w:sz w:val="22"/>
        </w:rPr>
        <w:t>.</w:t>
      </w:r>
      <w:r w:rsidR="000F566F" w:rsidRPr="00106907">
        <w:rPr>
          <w:rFonts w:ascii="Arial" w:hAnsi="Arial" w:cs="Arial"/>
          <w:sz w:val="22"/>
        </w:rPr>
        <w:t>”</w:t>
      </w:r>
    </w:p>
    <w:p w14:paraId="4A271D1E" w14:textId="5994E21C" w:rsidR="00271226" w:rsidRPr="00106907" w:rsidRDefault="00271226" w:rsidP="0056544E">
      <w:pPr>
        <w:widowControl w:val="0"/>
        <w:autoSpaceDE w:val="0"/>
        <w:autoSpaceDN w:val="0"/>
        <w:adjustRightInd w:val="0"/>
        <w:spacing w:line="360" w:lineRule="auto"/>
        <w:rPr>
          <w:rFonts w:ascii="Arial" w:hAnsi="Arial" w:cs="Arial"/>
          <w:sz w:val="22"/>
        </w:rPr>
      </w:pPr>
    </w:p>
    <w:p w14:paraId="3FB340B0" w14:textId="13EA60E4" w:rsidR="00271226" w:rsidRPr="00106907" w:rsidRDefault="000860EB" w:rsidP="0056544E">
      <w:pPr>
        <w:widowControl w:val="0"/>
        <w:autoSpaceDE w:val="0"/>
        <w:autoSpaceDN w:val="0"/>
        <w:adjustRightInd w:val="0"/>
        <w:spacing w:line="360" w:lineRule="auto"/>
        <w:rPr>
          <w:rFonts w:ascii="Arial" w:hAnsi="Arial" w:cs="Arial"/>
          <w:b/>
          <w:bCs/>
          <w:sz w:val="22"/>
        </w:rPr>
      </w:pPr>
      <w:r w:rsidRPr="00106907">
        <w:rPr>
          <w:rFonts w:ascii="Arial" w:hAnsi="Arial" w:cs="Arial"/>
          <w:b/>
          <w:bCs/>
          <w:sz w:val="22"/>
        </w:rPr>
        <w:t xml:space="preserve">A century of boiler expertise – and more </w:t>
      </w:r>
    </w:p>
    <w:p w14:paraId="252BE9EB" w14:textId="5B5F7D2D" w:rsidR="00B320D9" w:rsidRPr="00106907" w:rsidRDefault="00C12C3C" w:rsidP="0056544E">
      <w:pPr>
        <w:widowControl w:val="0"/>
        <w:autoSpaceDE w:val="0"/>
        <w:autoSpaceDN w:val="0"/>
        <w:adjustRightInd w:val="0"/>
        <w:spacing w:line="360" w:lineRule="auto"/>
        <w:rPr>
          <w:rFonts w:ascii="Arial" w:hAnsi="Arial" w:cs="Arial"/>
          <w:sz w:val="22"/>
        </w:rPr>
      </w:pPr>
      <w:r w:rsidRPr="00106907">
        <w:rPr>
          <w:rFonts w:ascii="Arial" w:hAnsi="Arial" w:cs="Arial"/>
          <w:sz w:val="22"/>
        </w:rPr>
        <w:t xml:space="preserve">Considering the importance of boiler </w:t>
      </w:r>
      <w:r w:rsidR="00120240" w:rsidRPr="00106907">
        <w:rPr>
          <w:rFonts w:ascii="Arial" w:hAnsi="Arial" w:cs="Arial"/>
          <w:sz w:val="22"/>
        </w:rPr>
        <w:t>technology to the overall</w:t>
      </w:r>
      <w:r w:rsidR="00162CCB" w:rsidRPr="00106907">
        <w:rPr>
          <w:rFonts w:ascii="Arial" w:hAnsi="Arial" w:cs="Arial"/>
          <w:sz w:val="22"/>
        </w:rPr>
        <w:t xml:space="preserve"> LNG </w:t>
      </w:r>
      <w:r w:rsidR="00B65B28" w:rsidRPr="00106907">
        <w:rPr>
          <w:rFonts w:ascii="Arial" w:hAnsi="Arial" w:cs="Arial"/>
          <w:sz w:val="22"/>
        </w:rPr>
        <w:t xml:space="preserve">equation, </w:t>
      </w:r>
      <w:r w:rsidR="00B320D9" w:rsidRPr="00106907">
        <w:rPr>
          <w:rFonts w:ascii="Arial" w:hAnsi="Arial" w:cs="Arial"/>
          <w:sz w:val="22"/>
        </w:rPr>
        <w:t xml:space="preserve">Alfa Laval’s </w:t>
      </w:r>
      <w:r w:rsidR="00B0383D" w:rsidRPr="00106907">
        <w:rPr>
          <w:rFonts w:ascii="Arial" w:hAnsi="Arial" w:cs="Arial"/>
          <w:sz w:val="22"/>
        </w:rPr>
        <w:t>expertise and resources</w:t>
      </w:r>
      <w:r w:rsidR="00B320D9" w:rsidRPr="00106907">
        <w:rPr>
          <w:rFonts w:ascii="Arial" w:hAnsi="Arial" w:cs="Arial"/>
          <w:sz w:val="22"/>
        </w:rPr>
        <w:t xml:space="preserve"> offer important assurance to ship owners and operators. Alfa Laval has supplied, optimized and supported boilers for 100 years, and has sold over 100 Aalborg dual-fuel boiler systems</w:t>
      </w:r>
      <w:r w:rsidR="00B0383D" w:rsidRPr="00106907">
        <w:rPr>
          <w:rFonts w:ascii="Arial" w:hAnsi="Arial" w:cs="Arial"/>
          <w:sz w:val="22"/>
        </w:rPr>
        <w:t xml:space="preserve"> to date</w:t>
      </w:r>
      <w:r w:rsidR="00B320D9" w:rsidRPr="00106907">
        <w:rPr>
          <w:rFonts w:ascii="Arial" w:hAnsi="Arial" w:cs="Arial"/>
          <w:sz w:val="22"/>
        </w:rPr>
        <w:t xml:space="preserve">. </w:t>
      </w:r>
      <w:r w:rsidR="00787DE7" w:rsidRPr="00106907">
        <w:rPr>
          <w:rFonts w:ascii="Arial" w:hAnsi="Arial" w:cs="Arial"/>
          <w:sz w:val="22"/>
        </w:rPr>
        <w:t xml:space="preserve">That </w:t>
      </w:r>
      <w:r w:rsidR="00B0383D" w:rsidRPr="00106907">
        <w:rPr>
          <w:rFonts w:ascii="Arial" w:hAnsi="Arial" w:cs="Arial"/>
          <w:sz w:val="22"/>
        </w:rPr>
        <w:t>experience</w:t>
      </w:r>
      <w:r w:rsidR="000E3A35" w:rsidRPr="00106907">
        <w:rPr>
          <w:rFonts w:ascii="Arial" w:hAnsi="Arial" w:cs="Arial"/>
          <w:sz w:val="22"/>
        </w:rPr>
        <w:t xml:space="preserve"> is paired with BOG </w:t>
      </w:r>
      <w:r w:rsidR="00B0383D" w:rsidRPr="00106907">
        <w:rPr>
          <w:rFonts w:ascii="Arial" w:hAnsi="Arial" w:cs="Arial"/>
          <w:sz w:val="22"/>
        </w:rPr>
        <w:t>know-how</w:t>
      </w:r>
      <w:r w:rsidR="000E3A35" w:rsidRPr="00106907">
        <w:rPr>
          <w:rFonts w:ascii="Arial" w:hAnsi="Arial" w:cs="Arial"/>
          <w:sz w:val="22"/>
        </w:rPr>
        <w:t xml:space="preserve"> from the GCU</w:t>
      </w:r>
      <w:r w:rsidR="00F375E0" w:rsidRPr="00106907">
        <w:rPr>
          <w:rFonts w:ascii="Arial" w:hAnsi="Arial" w:cs="Arial"/>
          <w:sz w:val="22"/>
        </w:rPr>
        <w:t>,</w:t>
      </w:r>
      <w:r w:rsidR="000E3A35" w:rsidRPr="00106907">
        <w:rPr>
          <w:rFonts w:ascii="Arial" w:hAnsi="Arial" w:cs="Arial"/>
          <w:sz w:val="22"/>
        </w:rPr>
        <w:t xml:space="preserve"> </w:t>
      </w:r>
      <w:r w:rsidR="00F375E0" w:rsidRPr="00106907">
        <w:rPr>
          <w:rFonts w:ascii="Arial" w:hAnsi="Arial" w:cs="Arial"/>
          <w:sz w:val="22"/>
        </w:rPr>
        <w:t>plus</w:t>
      </w:r>
      <w:r w:rsidR="000E3A35" w:rsidRPr="00106907">
        <w:rPr>
          <w:rFonts w:ascii="Arial" w:hAnsi="Arial" w:cs="Arial"/>
          <w:sz w:val="22"/>
        </w:rPr>
        <w:t xml:space="preserve"> R&amp;D</w:t>
      </w:r>
      <w:r w:rsidR="00F375E0" w:rsidRPr="00106907">
        <w:rPr>
          <w:rFonts w:ascii="Arial" w:hAnsi="Arial" w:cs="Arial"/>
          <w:sz w:val="22"/>
        </w:rPr>
        <w:t xml:space="preserve"> muscle</w:t>
      </w:r>
      <w:r w:rsidR="000E3A35" w:rsidRPr="00106907">
        <w:rPr>
          <w:rFonts w:ascii="Arial" w:hAnsi="Arial" w:cs="Arial"/>
          <w:sz w:val="22"/>
        </w:rPr>
        <w:t xml:space="preserve"> </w:t>
      </w:r>
      <w:r w:rsidR="00B0383D" w:rsidRPr="00106907">
        <w:rPr>
          <w:rFonts w:ascii="Arial" w:hAnsi="Arial" w:cs="Arial"/>
          <w:sz w:val="22"/>
        </w:rPr>
        <w:t>at the</w:t>
      </w:r>
      <w:r w:rsidR="000E3A35" w:rsidRPr="00106907">
        <w:rPr>
          <w:rFonts w:ascii="Arial" w:hAnsi="Arial" w:cs="Arial"/>
          <w:sz w:val="22"/>
        </w:rPr>
        <w:t xml:space="preserve"> Alfa Laval Test &amp; Training Centre</w:t>
      </w:r>
      <w:r w:rsidR="00B0383D" w:rsidRPr="00106907">
        <w:rPr>
          <w:rFonts w:ascii="Arial" w:hAnsi="Arial" w:cs="Arial"/>
          <w:sz w:val="22"/>
        </w:rPr>
        <w:t xml:space="preserve"> in Aalborg, Denmar</w:t>
      </w:r>
      <w:r w:rsidR="001A0ADE" w:rsidRPr="00106907">
        <w:rPr>
          <w:rFonts w:ascii="Arial" w:hAnsi="Arial" w:cs="Arial"/>
          <w:sz w:val="22"/>
        </w:rPr>
        <w:t>k,</w:t>
      </w:r>
      <w:r w:rsidR="000E3A35" w:rsidRPr="00106907">
        <w:rPr>
          <w:rFonts w:ascii="Arial" w:hAnsi="Arial" w:cs="Arial"/>
          <w:sz w:val="22"/>
        </w:rPr>
        <w:t xml:space="preserve"> a </w:t>
      </w:r>
      <w:r w:rsidR="001A18E1" w:rsidRPr="00106907">
        <w:rPr>
          <w:rFonts w:ascii="Arial" w:hAnsi="Arial" w:cs="Arial"/>
          <w:sz w:val="22"/>
        </w:rPr>
        <w:t>1350 m</w:t>
      </w:r>
      <w:r w:rsidR="001A18E1" w:rsidRPr="00106907">
        <w:rPr>
          <w:rFonts w:ascii="Arial" w:hAnsi="Arial" w:cs="Arial"/>
          <w:sz w:val="22"/>
          <w:vertAlign w:val="superscript"/>
        </w:rPr>
        <w:t>2</w:t>
      </w:r>
      <w:r w:rsidR="001A18E1" w:rsidRPr="00106907">
        <w:rPr>
          <w:rFonts w:ascii="Arial" w:hAnsi="Arial" w:cs="Arial"/>
          <w:sz w:val="22"/>
        </w:rPr>
        <w:t xml:space="preserve"> </w:t>
      </w:r>
      <w:r w:rsidR="000E3A35" w:rsidRPr="00106907">
        <w:rPr>
          <w:rFonts w:ascii="Arial" w:hAnsi="Arial" w:cs="Arial"/>
          <w:sz w:val="22"/>
        </w:rPr>
        <w:t>facility</w:t>
      </w:r>
      <w:r w:rsidR="00B0383D" w:rsidRPr="00106907">
        <w:rPr>
          <w:rFonts w:ascii="Arial" w:hAnsi="Arial" w:cs="Arial"/>
          <w:sz w:val="22"/>
        </w:rPr>
        <w:t xml:space="preserve"> with </w:t>
      </w:r>
      <w:r w:rsidR="001A0ADE" w:rsidRPr="00106907">
        <w:rPr>
          <w:rFonts w:ascii="Arial" w:hAnsi="Arial" w:cs="Arial"/>
          <w:sz w:val="22"/>
        </w:rPr>
        <w:t>a dedicated wing for</w:t>
      </w:r>
      <w:r w:rsidR="000E3A35" w:rsidRPr="00106907">
        <w:rPr>
          <w:rFonts w:ascii="Arial" w:hAnsi="Arial" w:cs="Arial"/>
          <w:sz w:val="22"/>
        </w:rPr>
        <w:t xml:space="preserve"> gas and combustion solutions.</w:t>
      </w:r>
    </w:p>
    <w:p w14:paraId="14C360DB" w14:textId="26677884" w:rsidR="00D366D6" w:rsidRPr="00106907" w:rsidRDefault="00D366D6" w:rsidP="0056544E">
      <w:pPr>
        <w:widowControl w:val="0"/>
        <w:autoSpaceDE w:val="0"/>
        <w:autoSpaceDN w:val="0"/>
        <w:adjustRightInd w:val="0"/>
        <w:spacing w:line="360" w:lineRule="auto"/>
        <w:rPr>
          <w:rFonts w:ascii="Arial" w:hAnsi="Arial" w:cs="Arial"/>
          <w:sz w:val="22"/>
        </w:rPr>
      </w:pPr>
    </w:p>
    <w:p w14:paraId="611F8B61" w14:textId="401DEC05" w:rsidR="00D366D6" w:rsidRPr="00106907" w:rsidRDefault="00D366D6" w:rsidP="0056544E">
      <w:pPr>
        <w:widowControl w:val="0"/>
        <w:autoSpaceDE w:val="0"/>
        <w:autoSpaceDN w:val="0"/>
        <w:adjustRightInd w:val="0"/>
        <w:spacing w:line="360" w:lineRule="auto"/>
        <w:rPr>
          <w:rFonts w:ascii="Arial" w:hAnsi="Arial" w:cs="Arial"/>
          <w:sz w:val="22"/>
        </w:rPr>
      </w:pPr>
      <w:r w:rsidRPr="00106907">
        <w:rPr>
          <w:rFonts w:ascii="Arial" w:hAnsi="Arial" w:cs="Arial"/>
          <w:sz w:val="22"/>
        </w:rPr>
        <w:t xml:space="preserve">“Our Aalborg dual-fuel solutions are designed with boil-off gas in mind and are </w:t>
      </w:r>
      <w:r w:rsidR="00446117" w:rsidRPr="00106907">
        <w:rPr>
          <w:rFonts w:ascii="Arial" w:hAnsi="Arial" w:cs="Arial"/>
          <w:sz w:val="22"/>
        </w:rPr>
        <w:t>influenced</w:t>
      </w:r>
      <w:r w:rsidRPr="00106907">
        <w:rPr>
          <w:rFonts w:ascii="Arial" w:hAnsi="Arial" w:cs="Arial"/>
          <w:sz w:val="22"/>
        </w:rPr>
        <w:t xml:space="preserve"> by our experience with the GCU,” says </w:t>
      </w:r>
      <w:r w:rsidR="00925BBB" w:rsidRPr="00106907">
        <w:rPr>
          <w:rFonts w:ascii="Arial" w:hAnsi="Arial" w:cs="Arial"/>
          <w:sz w:val="22"/>
        </w:rPr>
        <w:t>Tauriainen</w:t>
      </w:r>
      <w:r w:rsidRPr="00106907">
        <w:rPr>
          <w:rFonts w:ascii="Arial" w:hAnsi="Arial" w:cs="Arial"/>
          <w:sz w:val="22"/>
        </w:rPr>
        <w:t>. “</w:t>
      </w:r>
      <w:r w:rsidR="003F79A5" w:rsidRPr="00106907">
        <w:rPr>
          <w:rFonts w:ascii="Arial" w:hAnsi="Arial" w:cs="Arial"/>
          <w:sz w:val="22"/>
        </w:rPr>
        <w:t>The</w:t>
      </w:r>
      <w:r w:rsidRPr="00106907">
        <w:rPr>
          <w:rFonts w:ascii="Arial" w:hAnsi="Arial" w:cs="Arial"/>
          <w:sz w:val="22"/>
        </w:rPr>
        <w:t xml:space="preserve"> boiler</w:t>
      </w:r>
      <w:r w:rsidR="003F79A5" w:rsidRPr="00106907">
        <w:rPr>
          <w:rFonts w:ascii="Arial" w:hAnsi="Arial" w:cs="Arial"/>
          <w:sz w:val="22"/>
        </w:rPr>
        <w:t xml:space="preserve"> uses LNG efficiently for heating, b</w:t>
      </w:r>
      <w:r w:rsidRPr="00106907">
        <w:rPr>
          <w:rFonts w:ascii="Arial" w:hAnsi="Arial" w:cs="Arial"/>
          <w:sz w:val="22"/>
        </w:rPr>
        <w:t xml:space="preserve">ut </w:t>
      </w:r>
      <w:r w:rsidR="003F79A5" w:rsidRPr="00106907">
        <w:rPr>
          <w:rFonts w:ascii="Arial" w:hAnsi="Arial" w:cs="Arial"/>
          <w:sz w:val="22"/>
        </w:rPr>
        <w:t>by</w:t>
      </w:r>
      <w:r w:rsidR="00F66E8F" w:rsidRPr="00106907">
        <w:rPr>
          <w:rFonts w:ascii="Arial" w:hAnsi="Arial" w:cs="Arial"/>
          <w:sz w:val="22"/>
        </w:rPr>
        <w:t xml:space="preserve"> </w:t>
      </w:r>
      <w:r w:rsidR="00CD724A" w:rsidRPr="00106907">
        <w:rPr>
          <w:rFonts w:ascii="Arial" w:hAnsi="Arial" w:cs="Arial"/>
          <w:sz w:val="22"/>
        </w:rPr>
        <w:t>managing</w:t>
      </w:r>
      <w:r w:rsidRPr="00106907">
        <w:rPr>
          <w:rFonts w:ascii="Arial" w:hAnsi="Arial" w:cs="Arial"/>
          <w:sz w:val="22"/>
        </w:rPr>
        <w:t xml:space="preserve"> the boil-off gas and making LNG propulsion possible</w:t>
      </w:r>
      <w:r w:rsidR="003F79A5" w:rsidRPr="00106907">
        <w:rPr>
          <w:rFonts w:ascii="Arial" w:hAnsi="Arial" w:cs="Arial"/>
          <w:sz w:val="22"/>
        </w:rPr>
        <w:t xml:space="preserve">, it also enables far greater savings. </w:t>
      </w:r>
      <w:r w:rsidR="00F66E8F" w:rsidRPr="00106907">
        <w:rPr>
          <w:rFonts w:ascii="Arial" w:hAnsi="Arial" w:cs="Arial"/>
          <w:sz w:val="22"/>
        </w:rPr>
        <w:t xml:space="preserve">GCU or boiler, steam or thermal fluid – we have a solution to </w:t>
      </w:r>
      <w:r w:rsidR="00E94513" w:rsidRPr="00106907">
        <w:rPr>
          <w:rFonts w:ascii="Arial" w:hAnsi="Arial" w:cs="Arial"/>
          <w:sz w:val="22"/>
        </w:rPr>
        <w:t xml:space="preserve">make </w:t>
      </w:r>
      <w:r w:rsidR="003F79A5" w:rsidRPr="00106907">
        <w:rPr>
          <w:rFonts w:ascii="Arial" w:hAnsi="Arial" w:cs="Arial"/>
          <w:sz w:val="22"/>
        </w:rPr>
        <w:t>LNG</w:t>
      </w:r>
      <w:r w:rsidR="000A68A1" w:rsidRPr="00106907">
        <w:rPr>
          <w:rFonts w:ascii="Arial" w:hAnsi="Arial" w:cs="Arial"/>
          <w:sz w:val="22"/>
        </w:rPr>
        <w:t xml:space="preserve"> </w:t>
      </w:r>
      <w:r w:rsidR="003F79A5" w:rsidRPr="00106907">
        <w:rPr>
          <w:rFonts w:ascii="Arial" w:hAnsi="Arial" w:cs="Arial"/>
          <w:sz w:val="22"/>
        </w:rPr>
        <w:t>propulsion</w:t>
      </w:r>
      <w:r w:rsidR="00E94513" w:rsidRPr="00106907">
        <w:rPr>
          <w:rFonts w:ascii="Arial" w:hAnsi="Arial" w:cs="Arial"/>
          <w:sz w:val="22"/>
        </w:rPr>
        <w:t xml:space="preserve"> happen</w:t>
      </w:r>
      <w:r w:rsidR="003F79A5" w:rsidRPr="00106907">
        <w:rPr>
          <w:rFonts w:ascii="Arial" w:hAnsi="Arial" w:cs="Arial"/>
          <w:sz w:val="22"/>
        </w:rPr>
        <w:t>, on any size or type of vessel</w:t>
      </w:r>
      <w:r w:rsidR="00F66E8F" w:rsidRPr="00106907">
        <w:rPr>
          <w:rFonts w:ascii="Arial" w:hAnsi="Arial" w:cs="Arial"/>
          <w:sz w:val="22"/>
        </w:rPr>
        <w:t>.”</w:t>
      </w:r>
    </w:p>
    <w:p w14:paraId="57C35A98" w14:textId="7C775B72" w:rsidR="00A03B41" w:rsidRPr="00106907" w:rsidRDefault="00A03B41" w:rsidP="0056544E">
      <w:pPr>
        <w:widowControl w:val="0"/>
        <w:autoSpaceDE w:val="0"/>
        <w:autoSpaceDN w:val="0"/>
        <w:adjustRightInd w:val="0"/>
        <w:spacing w:line="360" w:lineRule="auto"/>
        <w:rPr>
          <w:rFonts w:ascii="Arial" w:hAnsi="Arial" w:cs="Arial"/>
          <w:sz w:val="22"/>
        </w:rPr>
      </w:pPr>
    </w:p>
    <w:p w14:paraId="09FC29A4" w14:textId="269E4E3B" w:rsidR="00A03B41" w:rsidRPr="00106907" w:rsidRDefault="000860EB" w:rsidP="0056544E">
      <w:pPr>
        <w:widowControl w:val="0"/>
        <w:autoSpaceDE w:val="0"/>
        <w:autoSpaceDN w:val="0"/>
        <w:adjustRightInd w:val="0"/>
        <w:spacing w:line="360" w:lineRule="auto"/>
        <w:rPr>
          <w:rFonts w:ascii="Arial" w:hAnsi="Arial" w:cs="Arial"/>
          <w:b/>
          <w:bCs/>
          <w:sz w:val="22"/>
        </w:rPr>
      </w:pPr>
      <w:r w:rsidRPr="00106907">
        <w:rPr>
          <w:rFonts w:ascii="Arial" w:hAnsi="Arial" w:cs="Arial"/>
          <w:b/>
          <w:bCs/>
          <w:sz w:val="22"/>
        </w:rPr>
        <w:t>Full service backing where it matters most</w:t>
      </w:r>
    </w:p>
    <w:p w14:paraId="5A58815E" w14:textId="63861A8D" w:rsidR="00C47BEF" w:rsidRPr="00106907" w:rsidRDefault="00C47BEF" w:rsidP="0056544E">
      <w:pPr>
        <w:widowControl w:val="0"/>
        <w:autoSpaceDE w:val="0"/>
        <w:autoSpaceDN w:val="0"/>
        <w:adjustRightInd w:val="0"/>
        <w:spacing w:line="360" w:lineRule="auto"/>
        <w:rPr>
          <w:rFonts w:ascii="Arial" w:hAnsi="Arial" w:cs="Arial"/>
          <w:sz w:val="22"/>
        </w:rPr>
      </w:pPr>
      <w:r w:rsidRPr="00106907">
        <w:rPr>
          <w:rFonts w:ascii="Arial" w:hAnsi="Arial" w:cs="Arial"/>
          <w:sz w:val="22"/>
        </w:rPr>
        <w:t xml:space="preserve">Since </w:t>
      </w:r>
      <w:r w:rsidR="00755DFD" w:rsidRPr="00106907">
        <w:rPr>
          <w:rFonts w:ascii="Arial" w:hAnsi="Arial" w:cs="Arial"/>
          <w:sz w:val="22"/>
        </w:rPr>
        <w:t xml:space="preserve">every aspect of </w:t>
      </w:r>
      <w:r w:rsidRPr="00106907">
        <w:rPr>
          <w:rFonts w:ascii="Arial" w:hAnsi="Arial" w:cs="Arial"/>
          <w:sz w:val="22"/>
        </w:rPr>
        <w:t xml:space="preserve">BOG </w:t>
      </w:r>
      <w:r w:rsidR="00610B58" w:rsidRPr="00106907">
        <w:rPr>
          <w:rFonts w:ascii="Arial" w:hAnsi="Arial" w:cs="Arial"/>
          <w:sz w:val="22"/>
        </w:rPr>
        <w:t xml:space="preserve">management </w:t>
      </w:r>
      <w:r w:rsidRPr="00106907">
        <w:rPr>
          <w:rFonts w:ascii="Arial" w:hAnsi="Arial" w:cs="Arial"/>
          <w:sz w:val="22"/>
        </w:rPr>
        <w:t xml:space="preserve">is </w:t>
      </w:r>
      <w:r w:rsidR="00755DFD" w:rsidRPr="00106907">
        <w:rPr>
          <w:rFonts w:ascii="Arial" w:hAnsi="Arial" w:cs="Arial"/>
          <w:sz w:val="22"/>
        </w:rPr>
        <w:t>linked</w:t>
      </w:r>
      <w:r w:rsidRPr="00106907">
        <w:rPr>
          <w:rFonts w:ascii="Arial" w:hAnsi="Arial" w:cs="Arial"/>
          <w:sz w:val="22"/>
        </w:rPr>
        <w:t xml:space="preserve"> to safety,</w:t>
      </w:r>
      <w:r w:rsidR="00755DFD" w:rsidRPr="00106907">
        <w:rPr>
          <w:rFonts w:ascii="Arial" w:hAnsi="Arial" w:cs="Arial"/>
          <w:sz w:val="22"/>
        </w:rPr>
        <w:t xml:space="preserve"> Alfa Laval’s organizational strengths also come into play. As a full-scope marine supplier, Alfa Laval </w:t>
      </w:r>
      <w:r w:rsidR="00F47291" w:rsidRPr="00106907">
        <w:rPr>
          <w:rFonts w:ascii="Arial" w:hAnsi="Arial" w:cs="Arial"/>
          <w:sz w:val="22"/>
        </w:rPr>
        <w:t xml:space="preserve">provides </w:t>
      </w:r>
      <w:r w:rsidR="00755DFD" w:rsidRPr="00106907">
        <w:rPr>
          <w:rFonts w:ascii="Arial" w:hAnsi="Arial" w:cs="Arial"/>
          <w:sz w:val="22"/>
        </w:rPr>
        <w:t xml:space="preserve">not only </w:t>
      </w:r>
      <w:r w:rsidR="00334F85" w:rsidRPr="00106907">
        <w:rPr>
          <w:rFonts w:ascii="Arial" w:hAnsi="Arial" w:cs="Arial"/>
          <w:sz w:val="22"/>
        </w:rPr>
        <w:t xml:space="preserve">in-house </w:t>
      </w:r>
      <w:r w:rsidR="00755DFD" w:rsidRPr="00106907">
        <w:rPr>
          <w:rFonts w:ascii="Arial" w:hAnsi="Arial" w:cs="Arial"/>
          <w:sz w:val="22"/>
        </w:rPr>
        <w:t>engineering and</w:t>
      </w:r>
      <w:r w:rsidR="00334F85" w:rsidRPr="00106907">
        <w:rPr>
          <w:rFonts w:ascii="Arial" w:hAnsi="Arial" w:cs="Arial"/>
          <w:sz w:val="22"/>
        </w:rPr>
        <w:t xml:space="preserve"> manufacturing,</w:t>
      </w:r>
      <w:r w:rsidR="00755DFD" w:rsidRPr="00106907">
        <w:rPr>
          <w:rFonts w:ascii="Arial" w:hAnsi="Arial" w:cs="Arial"/>
          <w:sz w:val="22"/>
        </w:rPr>
        <w:t xml:space="preserve"> but also </w:t>
      </w:r>
      <w:r w:rsidR="00F47291" w:rsidRPr="00106907">
        <w:rPr>
          <w:rFonts w:ascii="Arial" w:hAnsi="Arial" w:cs="Arial"/>
          <w:sz w:val="22"/>
        </w:rPr>
        <w:t>peace of mind through</w:t>
      </w:r>
      <w:r w:rsidR="00755DFD" w:rsidRPr="00106907">
        <w:rPr>
          <w:rFonts w:ascii="Arial" w:hAnsi="Arial" w:cs="Arial"/>
          <w:sz w:val="22"/>
        </w:rPr>
        <w:t xml:space="preserve"> </w:t>
      </w:r>
      <w:r w:rsidR="00334F85" w:rsidRPr="00106907">
        <w:rPr>
          <w:rFonts w:ascii="Arial" w:hAnsi="Arial" w:cs="Arial"/>
          <w:sz w:val="22"/>
        </w:rPr>
        <w:t xml:space="preserve">commissioning and </w:t>
      </w:r>
      <w:r w:rsidR="00755DFD" w:rsidRPr="00106907">
        <w:rPr>
          <w:rFonts w:ascii="Arial" w:hAnsi="Arial" w:cs="Arial"/>
          <w:sz w:val="22"/>
        </w:rPr>
        <w:t>a well-established global service network.</w:t>
      </w:r>
    </w:p>
    <w:p w14:paraId="45B347F7" w14:textId="09DCA6C6" w:rsidR="00755DFD" w:rsidRPr="00106907" w:rsidRDefault="00755DFD" w:rsidP="0056544E">
      <w:pPr>
        <w:widowControl w:val="0"/>
        <w:autoSpaceDE w:val="0"/>
        <w:autoSpaceDN w:val="0"/>
        <w:adjustRightInd w:val="0"/>
        <w:spacing w:line="360" w:lineRule="auto"/>
        <w:rPr>
          <w:rFonts w:ascii="Arial" w:hAnsi="Arial" w:cs="Arial"/>
          <w:sz w:val="22"/>
        </w:rPr>
      </w:pPr>
    </w:p>
    <w:p w14:paraId="70F6BDD0" w14:textId="7E3C54C5" w:rsidR="00755DFD" w:rsidRPr="00106907" w:rsidRDefault="00755DFD" w:rsidP="0056544E">
      <w:pPr>
        <w:widowControl w:val="0"/>
        <w:autoSpaceDE w:val="0"/>
        <w:autoSpaceDN w:val="0"/>
        <w:adjustRightInd w:val="0"/>
        <w:spacing w:line="360" w:lineRule="auto"/>
        <w:rPr>
          <w:rFonts w:ascii="Arial" w:hAnsi="Arial" w:cs="Arial"/>
          <w:sz w:val="22"/>
        </w:rPr>
      </w:pPr>
      <w:r w:rsidRPr="00106907">
        <w:rPr>
          <w:rFonts w:ascii="Arial" w:hAnsi="Arial" w:cs="Arial"/>
          <w:sz w:val="22"/>
        </w:rPr>
        <w:t>“</w:t>
      </w:r>
      <w:r w:rsidR="00A70A6A" w:rsidRPr="00106907">
        <w:rPr>
          <w:rFonts w:ascii="Arial" w:hAnsi="Arial" w:cs="Arial"/>
          <w:sz w:val="22"/>
        </w:rPr>
        <w:t xml:space="preserve">Responsiveness </w:t>
      </w:r>
      <w:r w:rsidR="00A704CD" w:rsidRPr="00106907">
        <w:rPr>
          <w:rFonts w:ascii="Arial" w:hAnsi="Arial" w:cs="Arial"/>
          <w:sz w:val="22"/>
        </w:rPr>
        <w:t>is</w:t>
      </w:r>
      <w:r w:rsidR="00A70A6A" w:rsidRPr="00106907">
        <w:rPr>
          <w:rFonts w:ascii="Arial" w:hAnsi="Arial" w:cs="Arial"/>
          <w:sz w:val="22"/>
        </w:rPr>
        <w:t xml:space="preserve"> crucial </w:t>
      </w:r>
      <w:r w:rsidR="00A704CD" w:rsidRPr="00106907">
        <w:rPr>
          <w:rFonts w:ascii="Arial" w:hAnsi="Arial" w:cs="Arial"/>
          <w:sz w:val="22"/>
        </w:rPr>
        <w:t>in safety applications</w:t>
      </w:r>
      <w:r w:rsidR="00A70A6A" w:rsidRPr="00106907">
        <w:rPr>
          <w:rFonts w:ascii="Arial" w:hAnsi="Arial" w:cs="Arial"/>
          <w:sz w:val="22"/>
        </w:rPr>
        <w:t xml:space="preserve">,” says </w:t>
      </w:r>
      <w:r w:rsidR="00925BBB" w:rsidRPr="00106907">
        <w:rPr>
          <w:rFonts w:ascii="Arial" w:hAnsi="Arial" w:cs="Arial"/>
          <w:sz w:val="22"/>
        </w:rPr>
        <w:t>Tauriainen</w:t>
      </w:r>
      <w:r w:rsidR="00A70A6A" w:rsidRPr="00106907">
        <w:rPr>
          <w:rFonts w:ascii="Arial" w:hAnsi="Arial" w:cs="Arial"/>
          <w:sz w:val="22"/>
        </w:rPr>
        <w:t xml:space="preserve">. “We’ve spent decades building up our boiler services, and we can meet vessels at their next port in </w:t>
      </w:r>
      <w:r w:rsidR="00334F85" w:rsidRPr="00106907">
        <w:rPr>
          <w:rFonts w:ascii="Arial" w:hAnsi="Arial" w:cs="Arial"/>
          <w:sz w:val="22"/>
        </w:rPr>
        <w:t>the vast majority of</w:t>
      </w:r>
      <w:r w:rsidR="00A70A6A" w:rsidRPr="00106907">
        <w:rPr>
          <w:rFonts w:ascii="Arial" w:hAnsi="Arial" w:cs="Arial"/>
          <w:sz w:val="22"/>
        </w:rPr>
        <w:t xml:space="preserve"> cases. In an emergency, we also have field service engineers who can be dispatched to sea.” </w:t>
      </w:r>
    </w:p>
    <w:p w14:paraId="2A68CE5F" w14:textId="11C1CF35" w:rsidR="004C6C4C" w:rsidRPr="00106907" w:rsidRDefault="004C6C4C" w:rsidP="0056544E">
      <w:pPr>
        <w:widowControl w:val="0"/>
        <w:autoSpaceDE w:val="0"/>
        <w:autoSpaceDN w:val="0"/>
        <w:adjustRightInd w:val="0"/>
        <w:spacing w:line="360" w:lineRule="auto"/>
        <w:rPr>
          <w:rFonts w:ascii="Arial" w:hAnsi="Arial" w:cs="Arial"/>
          <w:sz w:val="22"/>
        </w:rPr>
      </w:pPr>
    </w:p>
    <w:p w14:paraId="5336DCAD" w14:textId="775787EF" w:rsidR="004C6C4C" w:rsidRPr="00106907" w:rsidRDefault="00A743E1" w:rsidP="0056544E">
      <w:pPr>
        <w:widowControl w:val="0"/>
        <w:autoSpaceDE w:val="0"/>
        <w:autoSpaceDN w:val="0"/>
        <w:adjustRightInd w:val="0"/>
        <w:spacing w:line="360" w:lineRule="auto"/>
        <w:rPr>
          <w:rFonts w:ascii="Arial" w:hAnsi="Arial" w:cs="Arial"/>
          <w:sz w:val="22"/>
        </w:rPr>
      </w:pPr>
      <w:r w:rsidRPr="00106907">
        <w:rPr>
          <w:rFonts w:ascii="Arial" w:hAnsi="Arial" w:cs="Arial"/>
          <w:sz w:val="22"/>
        </w:rPr>
        <w:t>I</w:t>
      </w:r>
      <w:r w:rsidR="004C6C4C" w:rsidRPr="00106907">
        <w:rPr>
          <w:rFonts w:ascii="Arial" w:hAnsi="Arial" w:cs="Arial"/>
          <w:sz w:val="22"/>
        </w:rPr>
        <w:t xml:space="preserve">n fact, Alfa Laval service expertise is closer than ever, thanks to a growing range of digital </w:t>
      </w:r>
      <w:r w:rsidR="00A704CD" w:rsidRPr="00106907">
        <w:rPr>
          <w:rFonts w:ascii="Arial" w:hAnsi="Arial" w:cs="Arial"/>
          <w:sz w:val="22"/>
        </w:rPr>
        <w:t>services</w:t>
      </w:r>
      <w:r w:rsidR="004C6C4C" w:rsidRPr="00106907">
        <w:rPr>
          <w:rFonts w:ascii="Arial" w:hAnsi="Arial" w:cs="Arial"/>
          <w:sz w:val="22"/>
        </w:rPr>
        <w:t xml:space="preserve">. Alfa Laval BOG solutions </w:t>
      </w:r>
      <w:r w:rsidR="00334F85" w:rsidRPr="00106907">
        <w:rPr>
          <w:rFonts w:ascii="Arial" w:hAnsi="Arial" w:cs="Arial"/>
          <w:sz w:val="22"/>
        </w:rPr>
        <w:t xml:space="preserve">all </w:t>
      </w:r>
      <w:r w:rsidR="004C6C4C" w:rsidRPr="00106907">
        <w:rPr>
          <w:rFonts w:ascii="Arial" w:hAnsi="Arial" w:cs="Arial"/>
          <w:sz w:val="22"/>
        </w:rPr>
        <w:t>make use of Alfa Laval Touch Control, a next-generation control solution</w:t>
      </w:r>
      <w:r w:rsidR="00334F85" w:rsidRPr="00106907">
        <w:rPr>
          <w:rFonts w:ascii="Arial" w:hAnsi="Arial" w:cs="Arial"/>
          <w:sz w:val="22"/>
        </w:rPr>
        <w:t xml:space="preserve"> with an easy-to-use touchscreen interface.</w:t>
      </w:r>
      <w:r w:rsidR="004C6C4C" w:rsidRPr="00106907">
        <w:rPr>
          <w:rFonts w:ascii="Arial" w:hAnsi="Arial" w:cs="Arial"/>
          <w:sz w:val="22"/>
        </w:rPr>
        <w:t xml:space="preserve"> </w:t>
      </w:r>
      <w:r w:rsidR="00334F85" w:rsidRPr="00106907">
        <w:rPr>
          <w:rFonts w:ascii="Arial" w:hAnsi="Arial" w:cs="Arial"/>
          <w:sz w:val="22"/>
        </w:rPr>
        <w:t xml:space="preserve">As well as providing crews with </w:t>
      </w:r>
      <w:r w:rsidR="00D71CE1" w:rsidRPr="00106907">
        <w:rPr>
          <w:rFonts w:ascii="Arial" w:hAnsi="Arial" w:cs="Arial"/>
          <w:sz w:val="22"/>
        </w:rPr>
        <w:t>common</w:t>
      </w:r>
      <w:r w:rsidR="00334F85" w:rsidRPr="00106907">
        <w:rPr>
          <w:rFonts w:ascii="Arial" w:hAnsi="Arial" w:cs="Arial"/>
          <w:sz w:val="22"/>
        </w:rPr>
        <w:t xml:space="preserve"> controls for all BOG-related equipment, Alfa Laval Touch Control </w:t>
      </w:r>
      <w:r w:rsidR="00D71CE1" w:rsidRPr="00106907">
        <w:rPr>
          <w:rFonts w:ascii="Arial" w:hAnsi="Arial" w:cs="Arial"/>
          <w:sz w:val="22"/>
        </w:rPr>
        <w:t>offers</w:t>
      </w:r>
      <w:r w:rsidR="004C6C4C" w:rsidRPr="00106907">
        <w:rPr>
          <w:rFonts w:ascii="Arial" w:hAnsi="Arial" w:cs="Arial"/>
          <w:sz w:val="22"/>
        </w:rPr>
        <w:t xml:space="preserve"> a platform for data-driven maintenance and optimization.</w:t>
      </w:r>
    </w:p>
    <w:p w14:paraId="33EF681E" w14:textId="027A11AE" w:rsidR="004C6C4C" w:rsidRPr="00106907" w:rsidRDefault="004C6C4C" w:rsidP="0056544E">
      <w:pPr>
        <w:widowControl w:val="0"/>
        <w:autoSpaceDE w:val="0"/>
        <w:autoSpaceDN w:val="0"/>
        <w:adjustRightInd w:val="0"/>
        <w:spacing w:line="360" w:lineRule="auto"/>
        <w:rPr>
          <w:rFonts w:ascii="Arial" w:hAnsi="Arial" w:cs="Arial"/>
          <w:sz w:val="22"/>
        </w:rPr>
      </w:pPr>
    </w:p>
    <w:p w14:paraId="2004FE54" w14:textId="39C0FC17" w:rsidR="004C6C4C" w:rsidRPr="00106907" w:rsidRDefault="004C6C4C" w:rsidP="0056544E">
      <w:pPr>
        <w:widowControl w:val="0"/>
        <w:autoSpaceDE w:val="0"/>
        <w:autoSpaceDN w:val="0"/>
        <w:adjustRightInd w:val="0"/>
        <w:spacing w:line="360" w:lineRule="auto"/>
        <w:rPr>
          <w:rFonts w:ascii="Arial" w:hAnsi="Arial" w:cs="Arial"/>
          <w:sz w:val="22"/>
        </w:rPr>
      </w:pPr>
      <w:r w:rsidRPr="00106907">
        <w:rPr>
          <w:rFonts w:ascii="Arial" w:hAnsi="Arial" w:cs="Arial"/>
          <w:sz w:val="22"/>
        </w:rPr>
        <w:t>“</w:t>
      </w:r>
      <w:r w:rsidR="00A704CD" w:rsidRPr="00106907">
        <w:rPr>
          <w:rFonts w:ascii="Arial" w:hAnsi="Arial" w:cs="Arial"/>
          <w:sz w:val="22"/>
        </w:rPr>
        <w:t xml:space="preserve">Customers </w:t>
      </w:r>
      <w:r w:rsidR="00A743E1" w:rsidRPr="00106907">
        <w:rPr>
          <w:rFonts w:ascii="Arial" w:hAnsi="Arial" w:cs="Arial"/>
          <w:sz w:val="22"/>
        </w:rPr>
        <w:t xml:space="preserve">today </w:t>
      </w:r>
      <w:r w:rsidR="00A704CD" w:rsidRPr="00106907">
        <w:rPr>
          <w:rFonts w:ascii="Arial" w:hAnsi="Arial" w:cs="Arial"/>
          <w:sz w:val="22"/>
        </w:rPr>
        <w:t>want immediate solutions for converting to LNG propulsion</w:t>
      </w:r>
      <w:r w:rsidRPr="00106907">
        <w:rPr>
          <w:rFonts w:ascii="Arial" w:hAnsi="Arial" w:cs="Arial"/>
          <w:sz w:val="22"/>
        </w:rPr>
        <w:t xml:space="preserve">,” says </w:t>
      </w:r>
      <w:r w:rsidR="00925BBB" w:rsidRPr="00106907">
        <w:rPr>
          <w:rFonts w:ascii="Arial" w:hAnsi="Arial" w:cs="Arial"/>
          <w:sz w:val="22"/>
        </w:rPr>
        <w:t>Tauriainen</w:t>
      </w:r>
      <w:r w:rsidRPr="00106907">
        <w:rPr>
          <w:rFonts w:ascii="Arial" w:hAnsi="Arial" w:cs="Arial"/>
          <w:sz w:val="22"/>
        </w:rPr>
        <w:t>. “</w:t>
      </w:r>
      <w:r w:rsidR="00A704CD" w:rsidRPr="00106907">
        <w:rPr>
          <w:rFonts w:ascii="Arial" w:hAnsi="Arial" w:cs="Arial"/>
          <w:sz w:val="22"/>
        </w:rPr>
        <w:t>They’ll find them at Alfa Laval. But we’ll also support customers as</w:t>
      </w:r>
      <w:r w:rsidRPr="00106907">
        <w:rPr>
          <w:rFonts w:ascii="Arial" w:hAnsi="Arial" w:cs="Arial"/>
          <w:sz w:val="22"/>
        </w:rPr>
        <w:t xml:space="preserve"> time goes on, </w:t>
      </w:r>
      <w:r w:rsidR="00A704CD" w:rsidRPr="00106907">
        <w:rPr>
          <w:rFonts w:ascii="Arial" w:hAnsi="Arial" w:cs="Arial"/>
          <w:sz w:val="22"/>
        </w:rPr>
        <w:t>so that they can</w:t>
      </w:r>
      <w:r w:rsidR="009114B7" w:rsidRPr="00106907">
        <w:rPr>
          <w:rFonts w:ascii="Arial" w:hAnsi="Arial" w:cs="Arial"/>
          <w:sz w:val="22"/>
        </w:rPr>
        <w:t xml:space="preserve"> achieve greater savings and peace of mind over</w:t>
      </w:r>
      <w:r w:rsidR="00A704CD" w:rsidRPr="00106907">
        <w:rPr>
          <w:rFonts w:ascii="Arial" w:hAnsi="Arial" w:cs="Arial"/>
          <w:sz w:val="22"/>
        </w:rPr>
        <w:t xml:space="preserve"> the</w:t>
      </w:r>
      <w:r w:rsidR="006C5E8B" w:rsidRPr="00106907">
        <w:rPr>
          <w:rFonts w:ascii="Arial" w:hAnsi="Arial" w:cs="Arial"/>
          <w:sz w:val="22"/>
        </w:rPr>
        <w:t>ir</w:t>
      </w:r>
      <w:r w:rsidR="00A704CD" w:rsidRPr="00106907">
        <w:rPr>
          <w:rFonts w:ascii="Arial" w:hAnsi="Arial" w:cs="Arial"/>
          <w:sz w:val="22"/>
        </w:rPr>
        <w:t xml:space="preserve"> solution</w:t>
      </w:r>
      <w:r w:rsidR="006C5E8B" w:rsidRPr="00106907">
        <w:rPr>
          <w:rFonts w:ascii="Arial" w:hAnsi="Arial" w:cs="Arial"/>
          <w:sz w:val="22"/>
        </w:rPr>
        <w:t>’s</w:t>
      </w:r>
      <w:r w:rsidR="00A704CD" w:rsidRPr="00106907">
        <w:rPr>
          <w:rFonts w:ascii="Arial" w:hAnsi="Arial" w:cs="Arial"/>
          <w:sz w:val="22"/>
        </w:rPr>
        <w:t xml:space="preserve"> lifetime</w:t>
      </w:r>
      <w:r w:rsidR="009114B7" w:rsidRPr="00106907">
        <w:rPr>
          <w:rFonts w:ascii="Arial" w:hAnsi="Arial" w:cs="Arial"/>
          <w:sz w:val="22"/>
        </w:rPr>
        <w:t>.”</w:t>
      </w:r>
    </w:p>
    <w:p w14:paraId="1B64EEB0" w14:textId="77777777" w:rsidR="00082A35" w:rsidRPr="00106907" w:rsidRDefault="00082A35" w:rsidP="000D561D">
      <w:pPr>
        <w:pStyle w:val="Default"/>
        <w:spacing w:line="360" w:lineRule="auto"/>
        <w:rPr>
          <w:rFonts w:ascii="Arial" w:hAnsi="Arial" w:cs="Arial"/>
          <w:bCs/>
          <w:color w:val="auto"/>
          <w:sz w:val="22"/>
          <w:szCs w:val="22"/>
          <w:lang w:val="en-GB" w:eastAsia="en-US"/>
        </w:rPr>
      </w:pPr>
    </w:p>
    <w:p w14:paraId="5D6315B0" w14:textId="77777777" w:rsidR="00082A35" w:rsidRPr="00106907" w:rsidRDefault="00082A35" w:rsidP="000D561D">
      <w:pPr>
        <w:pStyle w:val="Default"/>
        <w:spacing w:line="360" w:lineRule="auto"/>
        <w:rPr>
          <w:rFonts w:ascii="Arial" w:hAnsi="Arial" w:cs="Arial"/>
          <w:bCs/>
          <w:color w:val="auto"/>
          <w:sz w:val="22"/>
          <w:szCs w:val="22"/>
          <w:lang w:val="en-GB" w:eastAsia="en-US"/>
        </w:rPr>
      </w:pPr>
    </w:p>
    <w:p w14:paraId="55365D7F" w14:textId="037025D9" w:rsidR="00001717" w:rsidRDefault="0042154A" w:rsidP="00082A35">
      <w:pPr>
        <w:widowControl w:val="0"/>
        <w:autoSpaceDE w:val="0"/>
        <w:autoSpaceDN w:val="0"/>
        <w:adjustRightInd w:val="0"/>
        <w:spacing w:line="360" w:lineRule="auto"/>
        <w:rPr>
          <w:rFonts w:ascii="Arial" w:hAnsi="Arial" w:cs="Arial"/>
          <w:sz w:val="22"/>
        </w:rPr>
      </w:pPr>
      <w:r w:rsidRPr="00106907">
        <w:rPr>
          <w:rFonts w:ascii="Arial" w:hAnsi="Arial" w:cs="Arial"/>
          <w:bCs/>
          <w:sz w:val="22"/>
          <w:szCs w:val="22"/>
        </w:rPr>
        <w:t>To l</w:t>
      </w:r>
      <w:r w:rsidR="00197F8F" w:rsidRPr="00106907">
        <w:rPr>
          <w:rFonts w:ascii="Arial" w:hAnsi="Arial" w:cs="Arial"/>
          <w:bCs/>
          <w:sz w:val="22"/>
          <w:szCs w:val="22"/>
        </w:rPr>
        <w:t>earn more about</w:t>
      </w:r>
      <w:r w:rsidRPr="00106907">
        <w:rPr>
          <w:rFonts w:ascii="Arial" w:hAnsi="Arial" w:cs="Arial"/>
          <w:bCs/>
          <w:sz w:val="22"/>
          <w:szCs w:val="22"/>
        </w:rPr>
        <w:t xml:space="preserve"> </w:t>
      </w:r>
      <w:r w:rsidR="00082A35" w:rsidRPr="00106907">
        <w:rPr>
          <w:rFonts w:ascii="Arial" w:hAnsi="Arial" w:cs="Arial"/>
          <w:bCs/>
          <w:sz w:val="22"/>
          <w:szCs w:val="22"/>
        </w:rPr>
        <w:t>dual-fuel Alfa Laval Aalborg boiler</w:t>
      </w:r>
      <w:r w:rsidR="00D45D06">
        <w:rPr>
          <w:rFonts w:ascii="Arial" w:hAnsi="Arial" w:cs="Arial"/>
          <w:bCs/>
          <w:sz w:val="22"/>
          <w:szCs w:val="22"/>
        </w:rPr>
        <w:t xml:space="preserve"> </w:t>
      </w:r>
      <w:r w:rsidR="00082A35" w:rsidRPr="00106907">
        <w:rPr>
          <w:rFonts w:ascii="Arial" w:hAnsi="Arial" w:cs="Arial"/>
          <w:bCs/>
          <w:sz w:val="22"/>
          <w:szCs w:val="22"/>
        </w:rPr>
        <w:t xml:space="preserve">solutions and the Alfa Laval GCU, as </w:t>
      </w:r>
      <w:r w:rsidR="00082A35" w:rsidRPr="00106907">
        <w:rPr>
          <w:rFonts w:ascii="Arial" w:hAnsi="Arial" w:cs="Arial"/>
          <w:sz w:val="22"/>
        </w:rPr>
        <w:t xml:space="preserve">well as </w:t>
      </w:r>
      <w:r w:rsidR="00001717" w:rsidRPr="00106907">
        <w:rPr>
          <w:rFonts w:ascii="Arial" w:hAnsi="Arial" w:cs="Arial"/>
          <w:sz w:val="22"/>
        </w:rPr>
        <w:t xml:space="preserve">Alfa Laval’s approach to </w:t>
      </w:r>
      <w:r w:rsidR="00082A35" w:rsidRPr="00106907">
        <w:rPr>
          <w:rFonts w:ascii="Arial" w:hAnsi="Arial" w:cs="Arial"/>
          <w:sz w:val="22"/>
        </w:rPr>
        <w:t>working with LNG</w:t>
      </w:r>
      <w:r w:rsidRPr="00106907">
        <w:rPr>
          <w:rFonts w:ascii="Arial" w:hAnsi="Arial" w:cs="Arial"/>
          <w:sz w:val="22"/>
        </w:rPr>
        <w:t>, visit</w:t>
      </w:r>
      <w:r w:rsidR="00001717" w:rsidRPr="00106907">
        <w:rPr>
          <w:rFonts w:ascii="Arial" w:hAnsi="Arial" w:cs="Arial"/>
          <w:sz w:val="22"/>
        </w:rPr>
        <w:t xml:space="preserve"> </w:t>
      </w:r>
      <w:hyperlink r:id="rId10" w:history="1">
        <w:r w:rsidR="004B3D13" w:rsidRPr="003E1135">
          <w:rPr>
            <w:rStyle w:val="Hyperlink"/>
            <w:rFonts w:ascii="Arial" w:hAnsi="Arial" w:cs="Arial"/>
            <w:sz w:val="22"/>
          </w:rPr>
          <w:t>www.alfalaval.com/marine</w:t>
        </w:r>
      </w:hyperlink>
    </w:p>
    <w:p w14:paraId="4F312AAE" w14:textId="77777777" w:rsidR="004B3D13" w:rsidRPr="00106907" w:rsidRDefault="004B3D13" w:rsidP="00082A35">
      <w:pPr>
        <w:widowControl w:val="0"/>
        <w:autoSpaceDE w:val="0"/>
        <w:autoSpaceDN w:val="0"/>
        <w:adjustRightInd w:val="0"/>
        <w:spacing w:line="360" w:lineRule="auto"/>
        <w:rPr>
          <w:rFonts w:ascii="Arial" w:hAnsi="Arial" w:cs="Arial"/>
          <w:sz w:val="22"/>
        </w:rPr>
      </w:pPr>
    </w:p>
    <w:p w14:paraId="5F2D4181" w14:textId="594EE39A" w:rsidR="00082A35" w:rsidRDefault="00082A35" w:rsidP="00082A35">
      <w:pPr>
        <w:widowControl w:val="0"/>
        <w:autoSpaceDE w:val="0"/>
        <w:autoSpaceDN w:val="0"/>
        <w:adjustRightInd w:val="0"/>
        <w:spacing w:line="360" w:lineRule="auto"/>
        <w:rPr>
          <w:rFonts w:ascii="Arial" w:hAnsi="Arial" w:cs="Arial"/>
          <w:sz w:val="22"/>
        </w:rPr>
      </w:pPr>
    </w:p>
    <w:p w14:paraId="427E70FF" w14:textId="77777777" w:rsidR="00294193" w:rsidRPr="00106907" w:rsidRDefault="00294193" w:rsidP="00082A35">
      <w:pPr>
        <w:widowControl w:val="0"/>
        <w:autoSpaceDE w:val="0"/>
        <w:autoSpaceDN w:val="0"/>
        <w:adjustRightInd w:val="0"/>
        <w:spacing w:line="360" w:lineRule="auto"/>
        <w:rPr>
          <w:rFonts w:ascii="Arial" w:hAnsi="Arial" w:cs="Arial"/>
          <w:sz w:val="22"/>
        </w:rPr>
      </w:pPr>
    </w:p>
    <w:p w14:paraId="16A53E5E" w14:textId="3532211E" w:rsidR="00CE02C8" w:rsidRPr="00106907" w:rsidRDefault="00CE02C8" w:rsidP="00CE02C8">
      <w:pPr>
        <w:pStyle w:val="NoSpacing"/>
        <w:rPr>
          <w:rFonts w:ascii="Arial" w:hAnsi="Arial" w:cs="Arial"/>
          <w:lang w:val="en-GB"/>
        </w:rPr>
      </w:pPr>
      <w:r w:rsidRPr="00106907">
        <w:rPr>
          <w:rFonts w:ascii="Arial" w:hAnsi="Arial" w:cs="Arial"/>
          <w:b/>
          <w:lang w:val="en-GB"/>
        </w:rPr>
        <w:t>For further information, please contact</w:t>
      </w:r>
      <w:r w:rsidRPr="00106907">
        <w:rPr>
          <w:rFonts w:ascii="Arial" w:hAnsi="Arial" w:cs="Arial"/>
          <w:lang w:val="en-GB"/>
        </w:rPr>
        <w:t>:</w:t>
      </w:r>
    </w:p>
    <w:p w14:paraId="5C5649A1" w14:textId="77777777" w:rsidR="00CE02C8" w:rsidRPr="00106907" w:rsidRDefault="00CE02C8" w:rsidP="00CE02C8">
      <w:pPr>
        <w:pStyle w:val="NoSpacing"/>
        <w:rPr>
          <w:rFonts w:ascii="Arial" w:hAnsi="Arial" w:cs="Arial"/>
          <w:lang w:val="en-GB"/>
        </w:rPr>
      </w:pPr>
    </w:p>
    <w:p w14:paraId="1154C2ED" w14:textId="1F8C2A23" w:rsidR="00DB31D2" w:rsidRPr="00106907" w:rsidRDefault="00082A35" w:rsidP="00DB31D2">
      <w:pPr>
        <w:autoSpaceDE w:val="0"/>
        <w:autoSpaceDN w:val="0"/>
        <w:adjustRightInd w:val="0"/>
        <w:rPr>
          <w:rFonts w:ascii="Arial" w:eastAsiaTheme="minorHAnsi" w:hAnsi="Arial" w:cs="Arial"/>
          <w:b/>
          <w:sz w:val="22"/>
          <w:szCs w:val="22"/>
        </w:rPr>
      </w:pPr>
      <w:r w:rsidRPr="00106907">
        <w:rPr>
          <w:rFonts w:ascii="Arial" w:eastAsiaTheme="minorHAnsi" w:hAnsi="Arial" w:cs="Arial"/>
          <w:b/>
          <w:sz w:val="22"/>
          <w:szCs w:val="22"/>
        </w:rPr>
        <w:t>Markus Tauriainen</w:t>
      </w:r>
    </w:p>
    <w:p w14:paraId="7ACED640" w14:textId="10860A60" w:rsidR="00082A35" w:rsidRPr="00106907" w:rsidRDefault="00082A35" w:rsidP="00082A35">
      <w:pPr>
        <w:autoSpaceDE w:val="0"/>
        <w:autoSpaceDN w:val="0"/>
        <w:adjustRightInd w:val="0"/>
        <w:rPr>
          <w:rFonts w:ascii="Arial" w:eastAsiaTheme="minorHAnsi" w:hAnsi="Arial" w:cs="Arial"/>
          <w:sz w:val="22"/>
          <w:szCs w:val="22"/>
        </w:rPr>
      </w:pPr>
      <w:r w:rsidRPr="00106907">
        <w:rPr>
          <w:rFonts w:ascii="Arial" w:eastAsiaTheme="minorHAnsi" w:hAnsi="Arial" w:cs="Arial"/>
          <w:sz w:val="22"/>
          <w:szCs w:val="22"/>
        </w:rPr>
        <w:t>Manager</w:t>
      </w:r>
      <w:r w:rsidR="007C6E6D" w:rsidRPr="00106907">
        <w:rPr>
          <w:rFonts w:ascii="Arial" w:eastAsiaTheme="minorHAnsi" w:hAnsi="Arial" w:cs="Arial"/>
          <w:sz w:val="22"/>
          <w:szCs w:val="22"/>
        </w:rPr>
        <w:t>,</w:t>
      </w:r>
      <w:r w:rsidRPr="00106907">
        <w:rPr>
          <w:rFonts w:ascii="Arial" w:eastAsiaTheme="minorHAnsi" w:hAnsi="Arial" w:cs="Arial"/>
          <w:sz w:val="22"/>
          <w:szCs w:val="22"/>
        </w:rPr>
        <w:t xml:space="preserve"> Exhaust &amp; Combustion System Sales</w:t>
      </w:r>
    </w:p>
    <w:p w14:paraId="111B6021" w14:textId="53AC572D" w:rsidR="00DB31D2" w:rsidRPr="00106907" w:rsidRDefault="00DB31D2" w:rsidP="00082A35">
      <w:pPr>
        <w:autoSpaceDE w:val="0"/>
        <w:autoSpaceDN w:val="0"/>
        <w:adjustRightInd w:val="0"/>
        <w:rPr>
          <w:rFonts w:ascii="Arial" w:eastAsiaTheme="minorHAnsi" w:hAnsi="Arial" w:cs="Arial"/>
          <w:sz w:val="22"/>
          <w:szCs w:val="22"/>
        </w:rPr>
      </w:pPr>
      <w:r w:rsidRPr="00106907">
        <w:rPr>
          <w:rFonts w:ascii="Arial" w:eastAsiaTheme="minorHAnsi" w:hAnsi="Arial" w:cs="Arial"/>
          <w:sz w:val="22"/>
          <w:szCs w:val="22"/>
        </w:rPr>
        <w:t>Alfa Laval Marine Division</w:t>
      </w:r>
    </w:p>
    <w:p w14:paraId="62438743" w14:textId="5B084618" w:rsidR="00DB31D2" w:rsidRPr="00106907" w:rsidRDefault="00DB31D2" w:rsidP="007C6E6D">
      <w:r w:rsidRPr="00106907">
        <w:rPr>
          <w:rFonts w:ascii="Arial" w:eastAsiaTheme="minorHAnsi" w:hAnsi="Arial" w:cs="Arial"/>
          <w:b/>
          <w:sz w:val="22"/>
          <w:szCs w:val="22"/>
        </w:rPr>
        <w:t xml:space="preserve">Phone: </w:t>
      </w:r>
      <w:r w:rsidR="007C6E6D" w:rsidRPr="00106907">
        <w:rPr>
          <w:rFonts w:ascii="Arial" w:eastAsiaTheme="minorHAnsi" w:hAnsi="Arial" w:cs="Arial"/>
          <w:sz w:val="22"/>
          <w:szCs w:val="22"/>
        </w:rPr>
        <w:t>+45 99 30 42 47</w:t>
      </w:r>
      <w:r w:rsidRPr="00106907">
        <w:rPr>
          <w:rFonts w:ascii="Arial" w:eastAsiaTheme="minorHAnsi" w:hAnsi="Arial" w:cs="Arial"/>
          <w:sz w:val="22"/>
          <w:szCs w:val="22"/>
        </w:rPr>
        <w:br/>
      </w:r>
      <w:r w:rsidRPr="00106907">
        <w:rPr>
          <w:rFonts w:ascii="Arial" w:eastAsiaTheme="minorHAnsi" w:hAnsi="Arial" w:cs="Arial"/>
          <w:b/>
          <w:sz w:val="22"/>
          <w:szCs w:val="22"/>
        </w:rPr>
        <w:t>E-mail:</w:t>
      </w:r>
      <w:r w:rsidRPr="00106907">
        <w:rPr>
          <w:rFonts w:ascii="Arial" w:eastAsiaTheme="minorHAnsi" w:hAnsi="Arial" w:cs="Arial"/>
          <w:sz w:val="22"/>
          <w:szCs w:val="22"/>
        </w:rPr>
        <w:t xml:space="preserve"> </w:t>
      </w:r>
      <w:r w:rsidR="00082A35" w:rsidRPr="00106907">
        <w:rPr>
          <w:rFonts w:ascii="Arial" w:eastAsiaTheme="minorHAnsi" w:hAnsi="Arial" w:cs="Arial"/>
          <w:sz w:val="22"/>
          <w:szCs w:val="22"/>
        </w:rPr>
        <w:t>markus.tauriainen</w:t>
      </w:r>
      <w:r w:rsidRPr="00106907">
        <w:rPr>
          <w:rFonts w:ascii="Arial" w:eastAsiaTheme="minorHAnsi" w:hAnsi="Arial" w:cs="Arial"/>
          <w:sz w:val="22"/>
          <w:szCs w:val="22"/>
        </w:rPr>
        <w:t xml:space="preserve">@alfalaval.com </w:t>
      </w:r>
    </w:p>
    <w:p w14:paraId="53A8F4CC" w14:textId="330BE5B9" w:rsidR="00DB31D2" w:rsidRPr="00106907" w:rsidRDefault="00DB31D2" w:rsidP="00DB31D2">
      <w:pPr>
        <w:tabs>
          <w:tab w:val="left" w:pos="1800"/>
          <w:tab w:val="center" w:pos="4536"/>
        </w:tabs>
        <w:ind w:right="567"/>
        <w:rPr>
          <w:rStyle w:val="Hyperlink"/>
          <w:rFonts w:ascii="Arial" w:hAnsi="Arial" w:cs="Arial"/>
          <w:color w:val="auto"/>
          <w:sz w:val="22"/>
          <w:szCs w:val="22"/>
        </w:rPr>
      </w:pPr>
    </w:p>
    <w:p w14:paraId="2EF4D8A7" w14:textId="77777777" w:rsidR="007C6E6D" w:rsidRPr="00106907" w:rsidRDefault="007C6E6D" w:rsidP="00CE02C8">
      <w:pPr>
        <w:tabs>
          <w:tab w:val="left" w:pos="1800"/>
          <w:tab w:val="center" w:pos="4536"/>
        </w:tabs>
        <w:ind w:right="567"/>
        <w:rPr>
          <w:rFonts w:ascii="Arial" w:hAnsi="Arial" w:cs="Arial"/>
          <w:b/>
          <w:bCs/>
          <w:sz w:val="22"/>
          <w:szCs w:val="22"/>
        </w:rPr>
      </w:pPr>
    </w:p>
    <w:p w14:paraId="660053CA" w14:textId="77777777" w:rsidR="00B617FA" w:rsidRPr="00106907" w:rsidRDefault="00B617FA" w:rsidP="00B617FA">
      <w:pPr>
        <w:autoSpaceDE w:val="0"/>
        <w:autoSpaceDN w:val="0"/>
        <w:adjustRightInd w:val="0"/>
        <w:rPr>
          <w:rFonts w:ascii="Arial" w:eastAsiaTheme="minorHAnsi" w:hAnsi="Arial" w:cs="Arial"/>
          <w:b/>
          <w:sz w:val="22"/>
          <w:szCs w:val="22"/>
        </w:rPr>
      </w:pPr>
      <w:r w:rsidRPr="00106907">
        <w:rPr>
          <w:rFonts w:ascii="Arial" w:eastAsiaTheme="minorHAnsi" w:hAnsi="Arial" w:cs="Arial"/>
          <w:b/>
          <w:sz w:val="22"/>
          <w:szCs w:val="22"/>
        </w:rPr>
        <w:lastRenderedPageBreak/>
        <w:t>Anne Henningsen</w:t>
      </w:r>
    </w:p>
    <w:p w14:paraId="359B56B5" w14:textId="77777777" w:rsidR="00B617FA" w:rsidRPr="00106907" w:rsidRDefault="00B617FA" w:rsidP="00B617FA">
      <w:pPr>
        <w:shd w:val="clear" w:color="auto" w:fill="FFFFFF"/>
        <w:rPr>
          <w:rFonts w:ascii="Calibri" w:hAnsi="Calibri"/>
          <w:sz w:val="22"/>
          <w:szCs w:val="22"/>
          <w:lang w:val="en-US"/>
        </w:rPr>
      </w:pPr>
      <w:r w:rsidRPr="00106907">
        <w:rPr>
          <w:rFonts w:ascii="Arial" w:hAnsi="Arial" w:cs="Arial"/>
          <w:sz w:val="22"/>
          <w:szCs w:val="22"/>
        </w:rPr>
        <w:t>Marketing Communications Manager, Business Unit Boiler &amp; Gas Systems</w:t>
      </w:r>
    </w:p>
    <w:p w14:paraId="235A2DEE" w14:textId="77777777" w:rsidR="00B617FA" w:rsidRPr="00106907" w:rsidRDefault="00B617FA" w:rsidP="00B617FA">
      <w:pPr>
        <w:autoSpaceDE w:val="0"/>
        <w:autoSpaceDN w:val="0"/>
        <w:adjustRightInd w:val="0"/>
        <w:rPr>
          <w:rFonts w:ascii="Arial" w:eastAsiaTheme="minorHAnsi" w:hAnsi="Arial" w:cs="Arial"/>
          <w:sz w:val="22"/>
          <w:szCs w:val="22"/>
        </w:rPr>
      </w:pPr>
      <w:r w:rsidRPr="00106907">
        <w:rPr>
          <w:rFonts w:ascii="Arial" w:eastAsiaTheme="minorHAnsi" w:hAnsi="Arial" w:cs="Arial"/>
          <w:sz w:val="22"/>
          <w:szCs w:val="22"/>
        </w:rPr>
        <w:t>Alfa Laval Marine Division</w:t>
      </w:r>
    </w:p>
    <w:p w14:paraId="55A0C493" w14:textId="77777777" w:rsidR="00B617FA" w:rsidRPr="00106907" w:rsidRDefault="00B617FA" w:rsidP="00B617FA">
      <w:pPr>
        <w:autoSpaceDE w:val="0"/>
        <w:autoSpaceDN w:val="0"/>
        <w:adjustRightInd w:val="0"/>
        <w:rPr>
          <w:rFonts w:ascii="Arial" w:eastAsiaTheme="minorHAnsi" w:hAnsi="Arial" w:cs="Arial"/>
          <w:sz w:val="22"/>
          <w:szCs w:val="22"/>
        </w:rPr>
      </w:pPr>
      <w:r w:rsidRPr="00106907">
        <w:rPr>
          <w:rFonts w:ascii="Arial" w:eastAsiaTheme="minorHAnsi" w:hAnsi="Arial" w:cs="Arial"/>
          <w:b/>
          <w:sz w:val="22"/>
          <w:szCs w:val="22"/>
        </w:rPr>
        <w:t xml:space="preserve">Phone: </w:t>
      </w:r>
      <w:r w:rsidRPr="00106907">
        <w:rPr>
          <w:rFonts w:ascii="Arial" w:eastAsiaTheme="minorHAnsi" w:hAnsi="Arial" w:cs="Arial"/>
          <w:sz w:val="22"/>
          <w:szCs w:val="22"/>
        </w:rPr>
        <w:t>+45 2492 8610</w:t>
      </w:r>
      <w:r w:rsidRPr="00106907">
        <w:rPr>
          <w:rFonts w:ascii="Arial" w:eastAsiaTheme="minorHAnsi" w:hAnsi="Arial" w:cs="Arial"/>
          <w:sz w:val="22"/>
          <w:szCs w:val="22"/>
        </w:rPr>
        <w:br/>
      </w:r>
      <w:r w:rsidRPr="00106907">
        <w:rPr>
          <w:rFonts w:ascii="Arial" w:eastAsiaTheme="minorHAnsi" w:hAnsi="Arial" w:cs="Arial"/>
          <w:b/>
          <w:sz w:val="22"/>
          <w:szCs w:val="22"/>
        </w:rPr>
        <w:t>E-mail:</w:t>
      </w:r>
      <w:r w:rsidRPr="00106907">
        <w:rPr>
          <w:rFonts w:ascii="Arial" w:eastAsiaTheme="minorHAnsi" w:hAnsi="Arial" w:cs="Arial"/>
          <w:sz w:val="22"/>
          <w:szCs w:val="22"/>
        </w:rPr>
        <w:t xml:space="preserve"> anne.henningsen@alfalaval.com </w:t>
      </w:r>
    </w:p>
    <w:p w14:paraId="13A20F53" w14:textId="674436DF" w:rsidR="00B617FA" w:rsidRPr="00106907" w:rsidRDefault="00B617FA" w:rsidP="00B617FA">
      <w:pPr>
        <w:tabs>
          <w:tab w:val="left" w:pos="1800"/>
          <w:tab w:val="center" w:pos="4536"/>
        </w:tabs>
        <w:ind w:right="567"/>
        <w:rPr>
          <w:rStyle w:val="Hyperlink"/>
          <w:rFonts w:ascii="Arial" w:hAnsi="Arial" w:cs="Arial"/>
          <w:color w:val="auto"/>
          <w:sz w:val="22"/>
          <w:szCs w:val="22"/>
        </w:rPr>
      </w:pPr>
    </w:p>
    <w:p w14:paraId="4B32A769" w14:textId="77777777" w:rsidR="00B617FA" w:rsidRDefault="00B617FA" w:rsidP="00CE02C8">
      <w:pPr>
        <w:tabs>
          <w:tab w:val="left" w:pos="1800"/>
          <w:tab w:val="center" w:pos="4536"/>
        </w:tabs>
        <w:ind w:right="567"/>
        <w:rPr>
          <w:rFonts w:ascii="Arial" w:hAnsi="Arial" w:cs="Arial"/>
          <w:b/>
          <w:bCs/>
          <w:sz w:val="22"/>
          <w:szCs w:val="22"/>
        </w:rPr>
      </w:pPr>
    </w:p>
    <w:p w14:paraId="714D5330" w14:textId="77777777" w:rsidR="00B617FA" w:rsidRPr="004C663F" w:rsidRDefault="00B617FA" w:rsidP="00CE02C8">
      <w:pPr>
        <w:tabs>
          <w:tab w:val="left" w:pos="1800"/>
          <w:tab w:val="center" w:pos="4536"/>
        </w:tabs>
        <w:ind w:right="567"/>
        <w:rPr>
          <w:rFonts w:ascii="Arial" w:hAnsi="Arial" w:cs="Arial"/>
          <w:b/>
          <w:bCs/>
          <w:sz w:val="22"/>
          <w:szCs w:val="22"/>
        </w:rPr>
      </w:pPr>
    </w:p>
    <w:p w14:paraId="3E7D55CB" w14:textId="77777777" w:rsidR="00CE02C8" w:rsidRPr="00082A35" w:rsidRDefault="00CE02C8" w:rsidP="00CE02C8">
      <w:pPr>
        <w:tabs>
          <w:tab w:val="left" w:pos="1800"/>
          <w:tab w:val="center" w:pos="4536"/>
        </w:tabs>
        <w:ind w:right="567"/>
        <w:rPr>
          <w:rFonts w:ascii="Arial" w:hAnsi="Arial" w:cs="Arial"/>
          <w:b/>
          <w:sz w:val="22"/>
          <w:szCs w:val="22"/>
        </w:rPr>
      </w:pPr>
      <w:r w:rsidRPr="00082A35">
        <w:rPr>
          <w:rFonts w:ascii="Arial" w:hAnsi="Arial" w:cs="Arial"/>
          <w:b/>
          <w:bCs/>
          <w:sz w:val="22"/>
          <w:szCs w:val="22"/>
        </w:rPr>
        <w:t>Editor’s notes</w:t>
      </w:r>
    </w:p>
    <w:p w14:paraId="6951223D" w14:textId="77777777" w:rsidR="00CE02C8" w:rsidRPr="00082A35" w:rsidRDefault="00CE02C8" w:rsidP="00CE02C8">
      <w:pPr>
        <w:widowControl w:val="0"/>
        <w:autoSpaceDE w:val="0"/>
        <w:autoSpaceDN w:val="0"/>
        <w:adjustRightInd w:val="0"/>
        <w:rPr>
          <w:rFonts w:ascii="Arial" w:hAnsi="Arial" w:cs="Arial"/>
          <w:color w:val="000000"/>
          <w:sz w:val="22"/>
          <w:szCs w:val="20"/>
          <w:lang w:eastAsia="sv-SE"/>
        </w:rPr>
      </w:pPr>
    </w:p>
    <w:p w14:paraId="6F6A5DC1" w14:textId="77777777" w:rsidR="00B617FA" w:rsidRPr="00D03EE7" w:rsidRDefault="00B617FA" w:rsidP="00B617FA">
      <w:pPr>
        <w:shd w:val="clear" w:color="auto" w:fill="FFFFFF"/>
        <w:rPr>
          <w:rFonts w:ascii="Arial" w:hAnsi="Arial" w:cs="Arial"/>
          <w:color w:val="222222"/>
          <w:sz w:val="22"/>
          <w:szCs w:val="22"/>
          <w:lang w:val="en-US"/>
        </w:rPr>
      </w:pPr>
      <w:r w:rsidRPr="00D03EE7">
        <w:rPr>
          <w:rFonts w:ascii="Arial" w:hAnsi="Arial" w:cs="Arial"/>
          <w:color w:val="000000"/>
          <w:sz w:val="22"/>
          <w:szCs w:val="22"/>
        </w:rPr>
        <w:t>About Alfa Laval</w:t>
      </w:r>
    </w:p>
    <w:p w14:paraId="5E9BAD4C" w14:textId="77777777" w:rsidR="00F87249" w:rsidRPr="00F87249" w:rsidRDefault="00F87249" w:rsidP="00F87249">
      <w:pPr>
        <w:shd w:val="clear" w:color="auto" w:fill="FFFFFF"/>
        <w:spacing w:before="120"/>
        <w:rPr>
          <w:rFonts w:ascii="Arial" w:hAnsi="Arial" w:cs="Arial"/>
          <w:color w:val="000000"/>
          <w:sz w:val="22"/>
          <w:szCs w:val="22"/>
        </w:rPr>
      </w:pPr>
      <w:r w:rsidRPr="00F87249">
        <w:rPr>
          <w:rFonts w:ascii="Arial" w:hAnsi="Arial" w:cs="Arial"/>
          <w:color w:val="000000"/>
          <w:sz w:val="22"/>
          <w:szCs w:val="22"/>
        </w:rPr>
        <w:t>Alfa Laval is a leading global provider of specialized products and engineering solutions based on its key technologies of heat transfer, separation and fluid handling.</w:t>
      </w:r>
    </w:p>
    <w:p w14:paraId="155423F0" w14:textId="77777777" w:rsidR="00F87249" w:rsidRPr="00F87249" w:rsidRDefault="00F87249" w:rsidP="00F87249">
      <w:pPr>
        <w:shd w:val="clear" w:color="auto" w:fill="FFFFFF"/>
        <w:spacing w:before="120"/>
        <w:rPr>
          <w:rFonts w:ascii="Arial" w:hAnsi="Arial" w:cs="Arial"/>
          <w:color w:val="000000"/>
          <w:sz w:val="22"/>
          <w:szCs w:val="22"/>
        </w:rPr>
      </w:pPr>
      <w:r w:rsidRPr="00F87249">
        <w:rPr>
          <w:rFonts w:ascii="Arial" w:hAnsi="Arial" w:cs="Arial"/>
          <w:color w:val="000000"/>
          <w:sz w:val="22"/>
          <w:szCs w:val="22"/>
        </w:rPr>
        <w:t>The company’s equipment, systems and services are dedicated to assisting customers in optimizing the performance of their processes. The solutions help them to heat, cool, separate and transport products in industries that produce food and beverages, chemicals and petrochemicals, pharmaceuticals, starch, sugar and ethanol.</w:t>
      </w:r>
    </w:p>
    <w:p w14:paraId="57F3742B" w14:textId="77777777" w:rsidR="00F87249" w:rsidRPr="00F87249" w:rsidRDefault="00F87249" w:rsidP="00F87249">
      <w:pPr>
        <w:shd w:val="clear" w:color="auto" w:fill="FFFFFF"/>
        <w:spacing w:before="120"/>
        <w:rPr>
          <w:rFonts w:ascii="Arial" w:hAnsi="Arial" w:cs="Arial"/>
          <w:color w:val="000000"/>
          <w:sz w:val="22"/>
          <w:szCs w:val="22"/>
        </w:rPr>
      </w:pPr>
      <w:r w:rsidRPr="00F87249">
        <w:rPr>
          <w:rFonts w:ascii="Arial" w:hAnsi="Arial" w:cs="Arial"/>
          <w:color w:val="000000"/>
          <w:sz w:val="22"/>
          <w:szCs w:val="22"/>
        </w:rPr>
        <w:t xml:space="preserve">Alfa Laval’s products are also used in power plants, aboard ships, </w:t>
      </w:r>
      <w:r w:rsidR="0059753E">
        <w:rPr>
          <w:rFonts w:ascii="Arial" w:hAnsi="Arial" w:cs="Arial"/>
          <w:color w:val="000000"/>
          <w:sz w:val="22"/>
          <w:szCs w:val="22"/>
        </w:rPr>
        <w:t xml:space="preserve">in </w:t>
      </w:r>
      <w:r w:rsidRPr="00F87249">
        <w:rPr>
          <w:rFonts w:ascii="Arial" w:hAnsi="Arial" w:cs="Arial"/>
          <w:color w:val="000000"/>
          <w:sz w:val="22"/>
          <w:szCs w:val="22"/>
        </w:rPr>
        <w:t>oil and gas exploration, in the mechanical engineering industry, in the mining industry and for wastewater treatment, as well as for comfort climate and refrigeration applications.</w:t>
      </w:r>
    </w:p>
    <w:p w14:paraId="31BC887D" w14:textId="77777777" w:rsidR="00F87249" w:rsidRPr="00611504" w:rsidRDefault="00F87249" w:rsidP="00A217FC">
      <w:pPr>
        <w:shd w:val="clear" w:color="auto" w:fill="FFFFFF"/>
        <w:spacing w:before="120"/>
        <w:rPr>
          <w:rFonts w:ascii="Arial" w:hAnsi="Arial" w:cs="Arial"/>
          <w:color w:val="000000"/>
          <w:sz w:val="22"/>
          <w:szCs w:val="22"/>
        </w:rPr>
      </w:pPr>
      <w:r w:rsidRPr="00F87249">
        <w:rPr>
          <w:rFonts w:ascii="Arial" w:hAnsi="Arial" w:cs="Arial"/>
          <w:color w:val="000000"/>
          <w:sz w:val="22"/>
          <w:szCs w:val="22"/>
        </w:rPr>
        <w:t>Alfa Laval’s worldwide organization works closely with customers in nearly 100 countries to help them stay ahead in the global arena. Alfa Laval is listed on Nasdaq OMX, and, in 2018, posted annual sales of about SEK 40.7 billion (approx. 4.0 billion Euros). The company has about 17 200 employees.</w:t>
      </w:r>
    </w:p>
    <w:p w14:paraId="28CCE859" w14:textId="77777777" w:rsidR="00B617FA" w:rsidRPr="00D03EE7" w:rsidRDefault="00B617FA" w:rsidP="00B617FA">
      <w:pPr>
        <w:shd w:val="clear" w:color="auto" w:fill="FFFFFF"/>
        <w:spacing w:before="120"/>
        <w:rPr>
          <w:rFonts w:ascii="Arial" w:hAnsi="Arial" w:cs="Arial"/>
          <w:color w:val="222222"/>
          <w:sz w:val="22"/>
          <w:szCs w:val="22"/>
        </w:rPr>
      </w:pPr>
    </w:p>
    <w:p w14:paraId="57FA5601" w14:textId="77777777" w:rsidR="00B617FA" w:rsidRPr="00D03EE7" w:rsidRDefault="00F377D0" w:rsidP="00B617FA">
      <w:pPr>
        <w:pStyle w:val="m2326959795014124568msonospacing"/>
        <w:shd w:val="clear" w:color="auto" w:fill="FFFFFF"/>
        <w:spacing w:before="0" w:beforeAutospacing="0" w:after="0" w:afterAutospacing="0"/>
        <w:rPr>
          <w:rFonts w:ascii="Arial" w:hAnsi="Arial" w:cs="Arial"/>
          <w:color w:val="222222"/>
          <w:sz w:val="22"/>
          <w:szCs w:val="22"/>
        </w:rPr>
      </w:pPr>
      <w:hyperlink r:id="rId11" w:tgtFrame="_blank" w:history="1">
        <w:r w:rsidR="00B617FA" w:rsidRPr="00BC1952">
          <w:rPr>
            <w:rStyle w:val="Hyperlink"/>
            <w:rFonts w:ascii="Arial" w:hAnsi="Arial" w:cs="Arial"/>
            <w:color w:val="1155CC"/>
            <w:sz w:val="22"/>
            <w:szCs w:val="22"/>
          </w:rPr>
          <w:t>www.alfalaval.com</w:t>
        </w:r>
      </w:hyperlink>
    </w:p>
    <w:p w14:paraId="39C23CA1" w14:textId="77777777" w:rsidR="00D041C4" w:rsidRDefault="00D041C4" w:rsidP="00034E60">
      <w:pPr>
        <w:pStyle w:val="NoSpacing"/>
        <w:rPr>
          <w:rFonts w:ascii="Arial" w:hAnsi="Arial" w:cs="Arial"/>
          <w:color w:val="000000"/>
          <w:lang w:val="en-GB"/>
        </w:rPr>
      </w:pPr>
    </w:p>
    <w:p w14:paraId="6B9CC547" w14:textId="77777777" w:rsidR="00F87249" w:rsidRPr="004C663F" w:rsidRDefault="00F87249" w:rsidP="00034E60">
      <w:pPr>
        <w:pStyle w:val="NoSpacing"/>
        <w:rPr>
          <w:rFonts w:ascii="Arial" w:hAnsi="Arial" w:cs="Arial"/>
          <w:color w:val="000000"/>
          <w:lang w:val="en-GB"/>
        </w:rPr>
      </w:pPr>
    </w:p>
    <w:sectPr w:rsidR="00F87249" w:rsidRPr="004C663F" w:rsidSect="00BB1ABF">
      <w:headerReference w:type="default" r:id="rId12"/>
      <w:footerReference w:type="default" r:id="rId13"/>
      <w:headerReference w:type="first" r:id="rId14"/>
      <w:footerReference w:type="first" r:id="rId15"/>
      <w:type w:val="continuous"/>
      <w:pgSz w:w="11906" w:h="16838" w:code="9"/>
      <w:pgMar w:top="2517"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56587" w14:textId="77777777" w:rsidR="00C26023" w:rsidRDefault="00C26023">
      <w:r>
        <w:separator/>
      </w:r>
    </w:p>
  </w:endnote>
  <w:endnote w:type="continuationSeparator" w:id="0">
    <w:p w14:paraId="38597158" w14:textId="77777777" w:rsidR="00C26023" w:rsidRDefault="00C2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alatino">
    <w:altName w:val="Segoe UI Historic"/>
    <w:charset w:val="4D"/>
    <w:family w:val="auto"/>
    <w:pitch w:val="variable"/>
    <w:sig w:usb0="00000001"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alibri"/>
    <w:panose1 w:val="00000000000000000000"/>
    <w:charset w:val="00"/>
    <w:family w:val="swiss"/>
    <w:notTrueType/>
    <w:pitch w:val="variable"/>
    <w:sig w:usb0="20000287" w:usb1="00000001" w:usb2="00000000" w:usb3="00000000" w:csb0="0000019F" w:csb1="00000000"/>
  </w:font>
  <w:font w:name="Helvetica 35 Thin">
    <w:altName w:val="Arial"/>
    <w:charset w:val="00"/>
    <w:family w:val="swiss"/>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D7F26" w14:textId="77777777" w:rsidR="00FF7513" w:rsidRPr="006435D1" w:rsidRDefault="00FF7513" w:rsidP="006435D1">
    <w:pPr>
      <w:rPr>
        <w:rFonts w:ascii="Arial" w:hAnsi="Arial" w:cs="Arial"/>
        <w:color w:val="A6A6A6"/>
        <w:sz w:val="18"/>
        <w:szCs w:val="18"/>
      </w:rPr>
    </w:pPr>
    <w:r w:rsidRPr="008B7C4E">
      <w:rPr>
        <w:rFonts w:ascii="Arial" w:hAnsi="Arial" w:cs="Arial"/>
        <w:color w:val="A6A6A6"/>
        <w:sz w:val="18"/>
        <w:szCs w:val="18"/>
      </w:rPr>
      <w:t xml:space="preserve">Alfa </w:t>
    </w:r>
    <w:r w:rsidRPr="008B7C4E">
      <w:rPr>
        <w:rFonts w:ascii="Arial" w:hAnsi="Arial" w:cs="Arial"/>
        <w:color w:val="A6A6A6"/>
        <w:sz w:val="18"/>
        <w:szCs w:val="18"/>
      </w:rPr>
      <w:t>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4FB0D" w14:textId="77777777" w:rsidR="00FF7513" w:rsidRPr="008B7C4E" w:rsidRDefault="00FF7513" w:rsidP="00782EA4">
    <w:r w:rsidRPr="008B7C4E">
      <w:rPr>
        <w:rFonts w:ascii="Arial" w:hAnsi="Arial" w:cs="Arial"/>
        <w:color w:val="A6A6A6"/>
        <w:sz w:val="18"/>
        <w:szCs w:val="18"/>
      </w:rPr>
      <w:t xml:space="preserve">Alfa </w:t>
    </w:r>
    <w:r w:rsidRPr="008B7C4E">
      <w:rPr>
        <w:rFonts w:ascii="Arial" w:hAnsi="Arial" w:cs="Arial"/>
        <w:color w:val="A6A6A6"/>
        <w:sz w:val="18"/>
        <w:szCs w:val="18"/>
      </w:rPr>
      <w:t>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0FCD7" w14:textId="77777777" w:rsidR="00C26023" w:rsidRDefault="00C26023">
      <w:r>
        <w:separator/>
      </w:r>
    </w:p>
  </w:footnote>
  <w:footnote w:type="continuationSeparator" w:id="0">
    <w:p w14:paraId="78FDCDD8" w14:textId="77777777" w:rsidR="00C26023" w:rsidRDefault="00C26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89D31" w14:textId="77777777" w:rsidR="00FF7513" w:rsidRDefault="00FF7513">
    <w:pPr>
      <w:pStyle w:val="Header"/>
      <w:tabs>
        <w:tab w:val="clear" w:pos="4536"/>
        <w:tab w:val="clear" w:pos="9072"/>
      </w:tabs>
      <w:ind w:right="2834"/>
    </w:pPr>
  </w:p>
  <w:p w14:paraId="44532E34" w14:textId="77777777" w:rsidR="00FF7513" w:rsidRDefault="00FF7513">
    <w:pPr>
      <w:pStyle w:val="Header"/>
      <w:tabs>
        <w:tab w:val="clear" w:pos="4536"/>
        <w:tab w:val="clear" w:pos="9072"/>
      </w:tabs>
      <w:ind w:right="2834"/>
    </w:pPr>
  </w:p>
  <w:p w14:paraId="46204CB8" w14:textId="77777777" w:rsidR="00FF7513" w:rsidRPr="008B7C4E" w:rsidRDefault="00FF7513">
    <w:pPr>
      <w:pStyle w:val="Header"/>
      <w:tabs>
        <w:tab w:val="clear" w:pos="4536"/>
        <w:tab w:val="clear" w:pos="9072"/>
      </w:tabs>
      <w:ind w:right="2834"/>
      <w:rPr>
        <w:noProof w:val="0"/>
        <w:color w:val="A6A6A6"/>
        <w:sz w:val="18"/>
        <w:szCs w:val="18"/>
        <w:lang w:val="en-GB"/>
      </w:rPr>
    </w:pPr>
    <w:r>
      <w:rPr>
        <w:lang w:val="en-US"/>
      </w:rPr>
      <mc:AlternateContent>
        <mc:Choice Requires="wps">
          <w:drawing>
            <wp:anchor distT="0" distB="0" distL="114300" distR="114300" simplePos="0" relativeHeight="251658752" behindDoc="1" locked="1" layoutInCell="0" allowOverlap="1" wp14:anchorId="38D6E6D1" wp14:editId="2761C1DC">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A1D86" id="AutoShape 2" o:spid="_x0000_s1026" style="position:absolute;left:0;text-align:left;margin-left:389.25pt;margin-top:28.35pt;width:177.75pt;height:5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" o:allowincell="f" filled="f" stroked="f">
              <o:lock v:ext="edit" aspectratio="t"/>
              <w10:wrap type="through" anchorx="page" anchory="page"/>
              <w10:anchorlock/>
            </v:rect>
          </w:pict>
        </mc:Fallback>
      </mc:AlternateContent>
    </w:r>
    <w:r w:rsidRPr="008B7C4E">
      <w:rPr>
        <w:noProof w:val="0"/>
        <w:color w:val="A6A6A6"/>
        <w:sz w:val="18"/>
        <w:szCs w:val="18"/>
        <w:lang w:val="en-GB"/>
      </w:rPr>
      <w:t xml:space="preserve">page </w:t>
    </w:r>
    <w:r w:rsidRPr="008B7C4E">
      <w:rPr>
        <w:noProof w:val="0"/>
        <w:color w:val="A6A6A6"/>
        <w:sz w:val="18"/>
        <w:szCs w:val="18"/>
        <w:lang w:val="en-GB"/>
      </w:rPr>
      <w:fldChar w:fldCharType="begin"/>
    </w:r>
    <w:r w:rsidRPr="008B7C4E">
      <w:rPr>
        <w:noProof w:val="0"/>
        <w:color w:val="A6A6A6"/>
        <w:sz w:val="18"/>
        <w:szCs w:val="18"/>
        <w:lang w:val="en-GB"/>
      </w:rPr>
      <w:instrText xml:space="preserve"> PAGE </w:instrText>
    </w:r>
    <w:r w:rsidRPr="008B7C4E">
      <w:rPr>
        <w:noProof w:val="0"/>
        <w:color w:val="A6A6A6"/>
        <w:sz w:val="18"/>
        <w:szCs w:val="18"/>
        <w:lang w:val="en-GB"/>
      </w:rPr>
      <w:fldChar w:fldCharType="separate"/>
    </w:r>
    <w:r w:rsidR="004D10E5">
      <w:rPr>
        <w:color w:val="A6A6A6"/>
        <w:sz w:val="18"/>
        <w:szCs w:val="18"/>
        <w:lang w:val="en-GB"/>
      </w:rPr>
      <w:t>2</w:t>
    </w:r>
    <w:r w:rsidRPr="008B7C4E">
      <w:rPr>
        <w:noProof w:val="0"/>
        <w:color w:val="A6A6A6"/>
        <w:sz w:val="18"/>
        <w:szCs w:val="18"/>
        <w:lang w:val="en-GB"/>
      </w:rPr>
      <w:fldChar w:fldCharType="end"/>
    </w:r>
    <w:r w:rsidRPr="008B7C4E">
      <w:rPr>
        <w:noProof w:val="0"/>
        <w:color w:val="A6A6A6"/>
        <w:sz w:val="18"/>
        <w:szCs w:val="18"/>
        <w:lang w:val="en-GB"/>
      </w:rPr>
      <w:t>/</w:t>
    </w:r>
    <w:r w:rsidRPr="008B7C4E">
      <w:rPr>
        <w:noProof w:val="0"/>
        <w:color w:val="A6A6A6"/>
        <w:sz w:val="18"/>
        <w:szCs w:val="18"/>
        <w:lang w:val="en-GB"/>
      </w:rPr>
      <w:fldChar w:fldCharType="begin"/>
    </w:r>
    <w:r w:rsidRPr="008B7C4E">
      <w:rPr>
        <w:noProof w:val="0"/>
        <w:color w:val="A6A6A6"/>
        <w:sz w:val="18"/>
        <w:szCs w:val="18"/>
        <w:lang w:val="en-GB"/>
      </w:rPr>
      <w:instrText xml:space="preserve"> NUMPAGES </w:instrText>
    </w:r>
    <w:r w:rsidRPr="008B7C4E">
      <w:rPr>
        <w:noProof w:val="0"/>
        <w:color w:val="A6A6A6"/>
        <w:sz w:val="18"/>
        <w:szCs w:val="18"/>
        <w:lang w:val="en-GB"/>
      </w:rPr>
      <w:fldChar w:fldCharType="separate"/>
    </w:r>
    <w:r w:rsidR="004D10E5">
      <w:rPr>
        <w:color w:val="A6A6A6"/>
        <w:sz w:val="18"/>
        <w:szCs w:val="18"/>
        <w:lang w:val="en-GB"/>
      </w:rPr>
      <w:t>2</w:t>
    </w:r>
    <w:r w:rsidRPr="008B7C4E">
      <w:rPr>
        <w:noProof w:val="0"/>
        <w:color w:val="A6A6A6"/>
        <w:sz w:val="18"/>
        <w:szCs w:val="18"/>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24C5D" w14:textId="77777777" w:rsidR="00FF7513" w:rsidRDefault="00FF7513">
    <w:pPr>
      <w:rPr>
        <w:rFonts w:ascii="Arial" w:hAnsi="Arial" w:cs="Arial"/>
        <w:sz w:val="40"/>
        <w:szCs w:val="40"/>
      </w:rPr>
    </w:pPr>
    <w:r>
      <w:rPr>
        <w:noProof/>
        <w:lang w:val="en-US"/>
      </w:rPr>
      <w:drawing>
        <wp:anchor distT="0" distB="0" distL="114300" distR="114300" simplePos="0" relativeHeight="251656704" behindDoc="0" locked="1" layoutInCell="1" allowOverlap="1" wp14:anchorId="6C56D7E8" wp14:editId="5AA5C7F4">
          <wp:simplePos x="0" y="0"/>
          <wp:positionH relativeFrom="page">
            <wp:posOffset>4943475</wp:posOffset>
          </wp:positionH>
          <wp:positionV relativeFrom="page">
            <wp:posOffset>354330</wp:posOffset>
          </wp:positionV>
          <wp:extent cx="2251075" cy="738505"/>
          <wp:effectExtent l="0" t="0" r="0" b="0"/>
          <wp:wrapNone/>
          <wp:docPr id="2" name="Picture 4" descr="Al1w_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1w_2r"/>
                  <pic:cNvPicPr>
                    <a:picLocks noChangeAspect="1" noChangeArrowheads="1"/>
                  </pic:cNvPicPr>
                </pic:nvPicPr>
                <pic:blipFill>
                  <a:blip r:embed="rId1">
                    <a:extLst>
                      <a:ext uri="{28A0092B-C50C-407E-A947-70E740481C1C}">
                        <a14:useLocalDpi xmlns:a14="http://schemas.microsoft.com/office/drawing/2010/main" val="0"/>
                      </a:ext>
                    </a:extLst>
                  </a:blip>
                  <a:srcRect b="-9694"/>
                  <a:stretch>
                    <a:fillRect/>
                  </a:stretch>
                </pic:blipFill>
                <pic:spPr bwMode="auto">
                  <a:xfrm>
                    <a:off x="0" y="0"/>
                    <a:ext cx="2251075" cy="73850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7728" behindDoc="1" locked="1" layoutInCell="0" allowOverlap="1" wp14:anchorId="24F4D267" wp14:editId="5F388F6F">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CB0FB" id="AutoShape 1" o:spid="_x0000_s1026" style="position:absolute;left:0;text-align:left;margin-left:389.25pt;margin-top:28.35pt;width:177.75pt;height: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" o:allowincell="f" filled="f" stroked="f">
              <o:lock v:ext="edit" aspectratio="t"/>
              <w10:wrap type="through" anchorx="page" anchory="page"/>
              <w10:anchorlock/>
            </v:rect>
          </w:pict>
        </mc:Fallback>
      </mc:AlternateContent>
    </w:r>
    <w:r>
      <w:rPr>
        <w:rFonts w:ascii="Arial" w:hAnsi="Arial" w:cs="Arial"/>
        <w:sz w:val="40"/>
        <w:szCs w:val="40"/>
      </w:rPr>
      <w:t>Editorial</w:t>
    </w:r>
  </w:p>
  <w:p w14:paraId="4F58689F" w14:textId="77777777" w:rsidR="00FF7513" w:rsidRDefault="00FF7513">
    <w:pPr>
      <w:rPr>
        <w:rFonts w:ascii="Arial" w:hAnsi="Arial" w:cs="Arial"/>
        <w:sz w:val="40"/>
        <w:szCs w:val="40"/>
      </w:rPr>
    </w:pPr>
  </w:p>
  <w:p w14:paraId="0DB277A1" w14:textId="77777777" w:rsidR="00FF7513" w:rsidRDefault="00FF7513">
    <w:pPr>
      <w:rPr>
        <w:rFonts w:ascii="Arial" w:hAnsi="Arial" w:cs="Arial"/>
        <w:sz w:val="32"/>
        <w:szCs w:val="32"/>
      </w:rPr>
    </w:pPr>
  </w:p>
  <w:p w14:paraId="12A40321" w14:textId="77777777" w:rsidR="00FF7513" w:rsidRDefault="00FF7513">
    <w:pPr>
      <w:rPr>
        <w:rFonts w:ascii="Arial" w:hAnsi="Arial" w:cs="Arial"/>
        <w:sz w:val="20"/>
        <w:szCs w:val="20"/>
      </w:rPr>
    </w:pPr>
  </w:p>
  <w:p w14:paraId="3918BFD6" w14:textId="1C4E886B" w:rsidR="00FF7513" w:rsidRPr="00CD7802" w:rsidRDefault="007C1B87">
    <w:pPr>
      <w:rPr>
        <w:rFonts w:ascii="Arial" w:hAnsi="Arial" w:cs="Arial"/>
        <w:sz w:val="22"/>
        <w:szCs w:val="22"/>
      </w:rPr>
    </w:pPr>
    <w:r>
      <w:rPr>
        <w:rFonts w:ascii="Arial" w:hAnsi="Arial" w:cs="Arial"/>
        <w:sz w:val="22"/>
        <w:szCs w:val="22"/>
      </w:rPr>
      <w:t>October</w:t>
    </w:r>
    <w:r w:rsidR="00FF3FB7">
      <w:rPr>
        <w:rFonts w:ascii="Arial" w:hAnsi="Arial" w:cs="Arial"/>
        <w:sz w:val="22"/>
        <w:szCs w:val="22"/>
      </w:rPr>
      <w:t xml:space="preserve"> </w:t>
    </w:r>
    <w:r>
      <w:rPr>
        <w:rFonts w:ascii="Arial" w:hAnsi="Arial" w:cs="Arial"/>
        <w:sz w:val="22"/>
        <w:szCs w:val="22"/>
      </w:rPr>
      <w:t>2019</w:t>
    </w:r>
  </w:p>
  <w:p w14:paraId="05844D16" w14:textId="77777777" w:rsidR="00FF7513" w:rsidRDefault="00FF75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
  </w:num>
  <w:num w:numId="4">
    <w:abstractNumId w:val="1"/>
  </w:num>
  <w:num w:numId="5">
    <w:abstractNumId w:val="6"/>
  </w:num>
  <w:num w:numId="6">
    <w:abstractNumId w:val="5"/>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BE0"/>
    <w:rsid w:val="0000107F"/>
    <w:rsid w:val="00001717"/>
    <w:rsid w:val="00003AD2"/>
    <w:rsid w:val="00011623"/>
    <w:rsid w:val="00013127"/>
    <w:rsid w:val="0001575E"/>
    <w:rsid w:val="0001699E"/>
    <w:rsid w:val="00016CC2"/>
    <w:rsid w:val="00026127"/>
    <w:rsid w:val="00031C2F"/>
    <w:rsid w:val="00033AF8"/>
    <w:rsid w:val="00034E60"/>
    <w:rsid w:val="00035E34"/>
    <w:rsid w:val="00035F0C"/>
    <w:rsid w:val="000422C6"/>
    <w:rsid w:val="00045B09"/>
    <w:rsid w:val="000504C1"/>
    <w:rsid w:val="00054050"/>
    <w:rsid w:val="000544CD"/>
    <w:rsid w:val="00054FDF"/>
    <w:rsid w:val="00056AE3"/>
    <w:rsid w:val="00060E46"/>
    <w:rsid w:val="00061BC6"/>
    <w:rsid w:val="00070E6B"/>
    <w:rsid w:val="0008048C"/>
    <w:rsid w:val="0008152A"/>
    <w:rsid w:val="00082331"/>
    <w:rsid w:val="00082A35"/>
    <w:rsid w:val="000860EB"/>
    <w:rsid w:val="000867D6"/>
    <w:rsid w:val="000870F3"/>
    <w:rsid w:val="000903D5"/>
    <w:rsid w:val="00091A8A"/>
    <w:rsid w:val="00091FDC"/>
    <w:rsid w:val="00092A26"/>
    <w:rsid w:val="0009395B"/>
    <w:rsid w:val="000A0260"/>
    <w:rsid w:val="000A0987"/>
    <w:rsid w:val="000A0E21"/>
    <w:rsid w:val="000A26F0"/>
    <w:rsid w:val="000A32C8"/>
    <w:rsid w:val="000A68A1"/>
    <w:rsid w:val="000B2A9F"/>
    <w:rsid w:val="000B3AC2"/>
    <w:rsid w:val="000B57D6"/>
    <w:rsid w:val="000C08B6"/>
    <w:rsid w:val="000C09C5"/>
    <w:rsid w:val="000C59F1"/>
    <w:rsid w:val="000D11D3"/>
    <w:rsid w:val="000D2D03"/>
    <w:rsid w:val="000D4B8E"/>
    <w:rsid w:val="000D561D"/>
    <w:rsid w:val="000D6F78"/>
    <w:rsid w:val="000E20E7"/>
    <w:rsid w:val="000E3A35"/>
    <w:rsid w:val="000E4B81"/>
    <w:rsid w:val="000E65E7"/>
    <w:rsid w:val="000F566F"/>
    <w:rsid w:val="000F7FE5"/>
    <w:rsid w:val="00100F9C"/>
    <w:rsid w:val="00102F62"/>
    <w:rsid w:val="00103EA2"/>
    <w:rsid w:val="00106907"/>
    <w:rsid w:val="00106925"/>
    <w:rsid w:val="00107A74"/>
    <w:rsid w:val="00114CF8"/>
    <w:rsid w:val="00115E14"/>
    <w:rsid w:val="00120240"/>
    <w:rsid w:val="001202C6"/>
    <w:rsid w:val="00120AFC"/>
    <w:rsid w:val="00121490"/>
    <w:rsid w:val="00126399"/>
    <w:rsid w:val="00132489"/>
    <w:rsid w:val="001346A1"/>
    <w:rsid w:val="0014068B"/>
    <w:rsid w:val="00140845"/>
    <w:rsid w:val="0014405B"/>
    <w:rsid w:val="00144B81"/>
    <w:rsid w:val="00152A97"/>
    <w:rsid w:val="00152F30"/>
    <w:rsid w:val="001538BF"/>
    <w:rsid w:val="00155B1F"/>
    <w:rsid w:val="0016021C"/>
    <w:rsid w:val="001610FA"/>
    <w:rsid w:val="00162CCB"/>
    <w:rsid w:val="00163F42"/>
    <w:rsid w:val="00170670"/>
    <w:rsid w:val="00171539"/>
    <w:rsid w:val="00172D34"/>
    <w:rsid w:val="001741E7"/>
    <w:rsid w:val="0017671F"/>
    <w:rsid w:val="0018391B"/>
    <w:rsid w:val="00185855"/>
    <w:rsid w:val="00185B5F"/>
    <w:rsid w:val="00186F2A"/>
    <w:rsid w:val="001909B2"/>
    <w:rsid w:val="001931EE"/>
    <w:rsid w:val="001939C7"/>
    <w:rsid w:val="0019400D"/>
    <w:rsid w:val="00195874"/>
    <w:rsid w:val="00196109"/>
    <w:rsid w:val="0019697E"/>
    <w:rsid w:val="00197F8F"/>
    <w:rsid w:val="001A0ADE"/>
    <w:rsid w:val="001A18E1"/>
    <w:rsid w:val="001A4184"/>
    <w:rsid w:val="001B161F"/>
    <w:rsid w:val="001B7E02"/>
    <w:rsid w:val="001C002B"/>
    <w:rsid w:val="001C252C"/>
    <w:rsid w:val="001C4E8D"/>
    <w:rsid w:val="001C62AE"/>
    <w:rsid w:val="001C6BB8"/>
    <w:rsid w:val="001D0BED"/>
    <w:rsid w:val="001D1B3E"/>
    <w:rsid w:val="001E040B"/>
    <w:rsid w:val="001E14CF"/>
    <w:rsid w:val="001E2FBE"/>
    <w:rsid w:val="001E3908"/>
    <w:rsid w:val="001E39CC"/>
    <w:rsid w:val="001E435E"/>
    <w:rsid w:val="001E43FD"/>
    <w:rsid w:val="001E78AB"/>
    <w:rsid w:val="001F5BFF"/>
    <w:rsid w:val="001F7D37"/>
    <w:rsid w:val="0020237F"/>
    <w:rsid w:val="002026E9"/>
    <w:rsid w:val="002031E5"/>
    <w:rsid w:val="00205CB4"/>
    <w:rsid w:val="00212BEE"/>
    <w:rsid w:val="00214215"/>
    <w:rsid w:val="0021451B"/>
    <w:rsid w:val="0021652D"/>
    <w:rsid w:val="00216E4B"/>
    <w:rsid w:val="00217E8E"/>
    <w:rsid w:val="00226C94"/>
    <w:rsid w:val="00231EEC"/>
    <w:rsid w:val="002324EA"/>
    <w:rsid w:val="00232AF0"/>
    <w:rsid w:val="00233B9C"/>
    <w:rsid w:val="00233E1A"/>
    <w:rsid w:val="00234842"/>
    <w:rsid w:val="00236FEC"/>
    <w:rsid w:val="002406BC"/>
    <w:rsid w:val="00241575"/>
    <w:rsid w:val="00244F08"/>
    <w:rsid w:val="00244FDC"/>
    <w:rsid w:val="0024580F"/>
    <w:rsid w:val="00250F5D"/>
    <w:rsid w:val="002521A4"/>
    <w:rsid w:val="00257556"/>
    <w:rsid w:val="00262AED"/>
    <w:rsid w:val="00271226"/>
    <w:rsid w:val="002743C3"/>
    <w:rsid w:val="00274714"/>
    <w:rsid w:val="00274723"/>
    <w:rsid w:val="0027685B"/>
    <w:rsid w:val="0028291D"/>
    <w:rsid w:val="00282D2C"/>
    <w:rsid w:val="00285B43"/>
    <w:rsid w:val="002903A0"/>
    <w:rsid w:val="00294193"/>
    <w:rsid w:val="0029508D"/>
    <w:rsid w:val="002A29A8"/>
    <w:rsid w:val="002B0324"/>
    <w:rsid w:val="002B364B"/>
    <w:rsid w:val="002B5888"/>
    <w:rsid w:val="002B5F44"/>
    <w:rsid w:val="002C3001"/>
    <w:rsid w:val="002C40D9"/>
    <w:rsid w:val="002C43AC"/>
    <w:rsid w:val="002C6206"/>
    <w:rsid w:val="002D3D6F"/>
    <w:rsid w:val="002D4C1E"/>
    <w:rsid w:val="002D5836"/>
    <w:rsid w:val="002D599D"/>
    <w:rsid w:val="002E1329"/>
    <w:rsid w:val="002E21CC"/>
    <w:rsid w:val="002E27C7"/>
    <w:rsid w:val="002E2BE2"/>
    <w:rsid w:val="002E4130"/>
    <w:rsid w:val="002E4F90"/>
    <w:rsid w:val="002E6AEB"/>
    <w:rsid w:val="002E71E0"/>
    <w:rsid w:val="002F45A8"/>
    <w:rsid w:val="002F5A9E"/>
    <w:rsid w:val="003014DB"/>
    <w:rsid w:val="00303CA3"/>
    <w:rsid w:val="00304BAF"/>
    <w:rsid w:val="0030528F"/>
    <w:rsid w:val="00307FEB"/>
    <w:rsid w:val="0031769D"/>
    <w:rsid w:val="00325B71"/>
    <w:rsid w:val="0033018F"/>
    <w:rsid w:val="00330386"/>
    <w:rsid w:val="00330398"/>
    <w:rsid w:val="00331AFC"/>
    <w:rsid w:val="00334F85"/>
    <w:rsid w:val="0033515A"/>
    <w:rsid w:val="00336660"/>
    <w:rsid w:val="0034091F"/>
    <w:rsid w:val="00341539"/>
    <w:rsid w:val="00346FC1"/>
    <w:rsid w:val="003548E7"/>
    <w:rsid w:val="00356494"/>
    <w:rsid w:val="00360BCF"/>
    <w:rsid w:val="00360CF5"/>
    <w:rsid w:val="0036299F"/>
    <w:rsid w:val="00365609"/>
    <w:rsid w:val="00370740"/>
    <w:rsid w:val="00372330"/>
    <w:rsid w:val="00385D32"/>
    <w:rsid w:val="00386D04"/>
    <w:rsid w:val="003904D2"/>
    <w:rsid w:val="00391652"/>
    <w:rsid w:val="003924F8"/>
    <w:rsid w:val="00395FB8"/>
    <w:rsid w:val="003A5453"/>
    <w:rsid w:val="003B3913"/>
    <w:rsid w:val="003B3FE4"/>
    <w:rsid w:val="003C12F2"/>
    <w:rsid w:val="003C23C6"/>
    <w:rsid w:val="003C2796"/>
    <w:rsid w:val="003C2981"/>
    <w:rsid w:val="003C7548"/>
    <w:rsid w:val="003D0B66"/>
    <w:rsid w:val="003D31C5"/>
    <w:rsid w:val="003D37A0"/>
    <w:rsid w:val="003E082D"/>
    <w:rsid w:val="003E22AA"/>
    <w:rsid w:val="003E3831"/>
    <w:rsid w:val="003E3AA3"/>
    <w:rsid w:val="003E4310"/>
    <w:rsid w:val="003E6184"/>
    <w:rsid w:val="003E6693"/>
    <w:rsid w:val="003F1725"/>
    <w:rsid w:val="003F197C"/>
    <w:rsid w:val="003F49B9"/>
    <w:rsid w:val="003F79A5"/>
    <w:rsid w:val="00402990"/>
    <w:rsid w:val="00404F53"/>
    <w:rsid w:val="004079A5"/>
    <w:rsid w:val="00410FC3"/>
    <w:rsid w:val="004205D0"/>
    <w:rsid w:val="0042154A"/>
    <w:rsid w:val="004228BB"/>
    <w:rsid w:val="00423F4A"/>
    <w:rsid w:val="00424217"/>
    <w:rsid w:val="00424588"/>
    <w:rsid w:val="00425A70"/>
    <w:rsid w:val="00430552"/>
    <w:rsid w:val="00431197"/>
    <w:rsid w:val="0043182A"/>
    <w:rsid w:val="00433DB7"/>
    <w:rsid w:val="00434815"/>
    <w:rsid w:val="00435524"/>
    <w:rsid w:val="00436A2C"/>
    <w:rsid w:val="00443532"/>
    <w:rsid w:val="00445AFD"/>
    <w:rsid w:val="00446117"/>
    <w:rsid w:val="004522C6"/>
    <w:rsid w:val="0045405A"/>
    <w:rsid w:val="0045498D"/>
    <w:rsid w:val="00463371"/>
    <w:rsid w:val="00466FFE"/>
    <w:rsid w:val="00472F1E"/>
    <w:rsid w:val="00477101"/>
    <w:rsid w:val="004772DC"/>
    <w:rsid w:val="00477668"/>
    <w:rsid w:val="00480367"/>
    <w:rsid w:val="0048437F"/>
    <w:rsid w:val="0048499C"/>
    <w:rsid w:val="004873DA"/>
    <w:rsid w:val="004959AE"/>
    <w:rsid w:val="00496259"/>
    <w:rsid w:val="00497342"/>
    <w:rsid w:val="004A109A"/>
    <w:rsid w:val="004A1305"/>
    <w:rsid w:val="004A3331"/>
    <w:rsid w:val="004A5205"/>
    <w:rsid w:val="004B0388"/>
    <w:rsid w:val="004B1120"/>
    <w:rsid w:val="004B318B"/>
    <w:rsid w:val="004B3D13"/>
    <w:rsid w:val="004B4BB3"/>
    <w:rsid w:val="004B4E95"/>
    <w:rsid w:val="004C07C4"/>
    <w:rsid w:val="004C663F"/>
    <w:rsid w:val="004C6C4C"/>
    <w:rsid w:val="004D0A81"/>
    <w:rsid w:val="004D10E5"/>
    <w:rsid w:val="004D485E"/>
    <w:rsid w:val="004E05DE"/>
    <w:rsid w:val="004E2CF7"/>
    <w:rsid w:val="004E5997"/>
    <w:rsid w:val="004E7DDE"/>
    <w:rsid w:val="004F0AF7"/>
    <w:rsid w:val="004F14D7"/>
    <w:rsid w:val="004F2635"/>
    <w:rsid w:val="004F3E3C"/>
    <w:rsid w:val="004F510E"/>
    <w:rsid w:val="004F6EA4"/>
    <w:rsid w:val="00501A48"/>
    <w:rsid w:val="00502559"/>
    <w:rsid w:val="005058E0"/>
    <w:rsid w:val="00506B45"/>
    <w:rsid w:val="00510C52"/>
    <w:rsid w:val="0051397D"/>
    <w:rsid w:val="00521CC2"/>
    <w:rsid w:val="005254B2"/>
    <w:rsid w:val="00525B64"/>
    <w:rsid w:val="005325E9"/>
    <w:rsid w:val="005326DA"/>
    <w:rsid w:val="00533725"/>
    <w:rsid w:val="005357E9"/>
    <w:rsid w:val="00535A2D"/>
    <w:rsid w:val="00536F33"/>
    <w:rsid w:val="00537B8C"/>
    <w:rsid w:val="005432B5"/>
    <w:rsid w:val="00547E52"/>
    <w:rsid w:val="005511E1"/>
    <w:rsid w:val="00564BC7"/>
    <w:rsid w:val="00564D95"/>
    <w:rsid w:val="0056544E"/>
    <w:rsid w:val="00565B72"/>
    <w:rsid w:val="005669C9"/>
    <w:rsid w:val="005712EE"/>
    <w:rsid w:val="00572791"/>
    <w:rsid w:val="00574E1A"/>
    <w:rsid w:val="0057589A"/>
    <w:rsid w:val="00581D15"/>
    <w:rsid w:val="00583074"/>
    <w:rsid w:val="005848B9"/>
    <w:rsid w:val="005854C5"/>
    <w:rsid w:val="005876DF"/>
    <w:rsid w:val="0059025A"/>
    <w:rsid w:val="0059061D"/>
    <w:rsid w:val="0059753E"/>
    <w:rsid w:val="005A2FEE"/>
    <w:rsid w:val="005A5F06"/>
    <w:rsid w:val="005A60B6"/>
    <w:rsid w:val="005A79A6"/>
    <w:rsid w:val="005B05DF"/>
    <w:rsid w:val="005B1E5E"/>
    <w:rsid w:val="005B7F16"/>
    <w:rsid w:val="005C232A"/>
    <w:rsid w:val="005D0159"/>
    <w:rsid w:val="005D1BD4"/>
    <w:rsid w:val="005D201A"/>
    <w:rsid w:val="005D204D"/>
    <w:rsid w:val="005D4F1A"/>
    <w:rsid w:val="005E03F5"/>
    <w:rsid w:val="005E1D67"/>
    <w:rsid w:val="005E664C"/>
    <w:rsid w:val="005F298E"/>
    <w:rsid w:val="00602258"/>
    <w:rsid w:val="00605921"/>
    <w:rsid w:val="00607852"/>
    <w:rsid w:val="00610B58"/>
    <w:rsid w:val="00611019"/>
    <w:rsid w:val="0061276F"/>
    <w:rsid w:val="00612B8F"/>
    <w:rsid w:val="00613F89"/>
    <w:rsid w:val="0062088F"/>
    <w:rsid w:val="00623574"/>
    <w:rsid w:val="006244E1"/>
    <w:rsid w:val="00625A0A"/>
    <w:rsid w:val="0063198F"/>
    <w:rsid w:val="00632BF9"/>
    <w:rsid w:val="00633A06"/>
    <w:rsid w:val="006355C1"/>
    <w:rsid w:val="00637E47"/>
    <w:rsid w:val="00642542"/>
    <w:rsid w:val="00642922"/>
    <w:rsid w:val="006434D0"/>
    <w:rsid w:val="0064356D"/>
    <w:rsid w:val="006435D1"/>
    <w:rsid w:val="00647382"/>
    <w:rsid w:val="006476B5"/>
    <w:rsid w:val="00650992"/>
    <w:rsid w:val="00651A4D"/>
    <w:rsid w:val="00651B5E"/>
    <w:rsid w:val="00655892"/>
    <w:rsid w:val="00657237"/>
    <w:rsid w:val="00662F89"/>
    <w:rsid w:val="006641BE"/>
    <w:rsid w:val="0067291C"/>
    <w:rsid w:val="00675902"/>
    <w:rsid w:val="006807F6"/>
    <w:rsid w:val="00685C35"/>
    <w:rsid w:val="00686B25"/>
    <w:rsid w:val="00687FD9"/>
    <w:rsid w:val="0069120E"/>
    <w:rsid w:val="006923ED"/>
    <w:rsid w:val="00696B06"/>
    <w:rsid w:val="006A04E7"/>
    <w:rsid w:val="006A16D8"/>
    <w:rsid w:val="006A1757"/>
    <w:rsid w:val="006A22E3"/>
    <w:rsid w:val="006A4D6E"/>
    <w:rsid w:val="006A6452"/>
    <w:rsid w:val="006A69C4"/>
    <w:rsid w:val="006A7A09"/>
    <w:rsid w:val="006B1C03"/>
    <w:rsid w:val="006B3377"/>
    <w:rsid w:val="006B4153"/>
    <w:rsid w:val="006B41D9"/>
    <w:rsid w:val="006B6E70"/>
    <w:rsid w:val="006C17BB"/>
    <w:rsid w:val="006C17F3"/>
    <w:rsid w:val="006C1ED1"/>
    <w:rsid w:val="006C5E8B"/>
    <w:rsid w:val="006D0B7D"/>
    <w:rsid w:val="006D216F"/>
    <w:rsid w:val="006D2FF5"/>
    <w:rsid w:val="006D3095"/>
    <w:rsid w:val="006D6898"/>
    <w:rsid w:val="006D714C"/>
    <w:rsid w:val="006D72B5"/>
    <w:rsid w:val="006E1355"/>
    <w:rsid w:val="006E4D5B"/>
    <w:rsid w:val="006E50FA"/>
    <w:rsid w:val="006F1218"/>
    <w:rsid w:val="00700D49"/>
    <w:rsid w:val="007019F1"/>
    <w:rsid w:val="00701CD1"/>
    <w:rsid w:val="00702301"/>
    <w:rsid w:val="007024F9"/>
    <w:rsid w:val="00703F88"/>
    <w:rsid w:val="0070550F"/>
    <w:rsid w:val="007061F7"/>
    <w:rsid w:val="0071055E"/>
    <w:rsid w:val="007132B4"/>
    <w:rsid w:val="00716126"/>
    <w:rsid w:val="00720612"/>
    <w:rsid w:val="007212B8"/>
    <w:rsid w:val="007213F9"/>
    <w:rsid w:val="00722D93"/>
    <w:rsid w:val="00723B4A"/>
    <w:rsid w:val="00734529"/>
    <w:rsid w:val="00737580"/>
    <w:rsid w:val="00743942"/>
    <w:rsid w:val="00746A6F"/>
    <w:rsid w:val="00755DFD"/>
    <w:rsid w:val="00764230"/>
    <w:rsid w:val="007656B0"/>
    <w:rsid w:val="00767A7E"/>
    <w:rsid w:val="00767F3C"/>
    <w:rsid w:val="007705C4"/>
    <w:rsid w:val="0077273E"/>
    <w:rsid w:val="0077317C"/>
    <w:rsid w:val="0077588B"/>
    <w:rsid w:val="00781E30"/>
    <w:rsid w:val="00782D99"/>
    <w:rsid w:val="00782E08"/>
    <w:rsid w:val="00782EA4"/>
    <w:rsid w:val="00784383"/>
    <w:rsid w:val="00787DE7"/>
    <w:rsid w:val="00795CCF"/>
    <w:rsid w:val="007A08C3"/>
    <w:rsid w:val="007A5548"/>
    <w:rsid w:val="007B0731"/>
    <w:rsid w:val="007B4300"/>
    <w:rsid w:val="007B6F41"/>
    <w:rsid w:val="007C0756"/>
    <w:rsid w:val="007C1B7E"/>
    <w:rsid w:val="007C1B87"/>
    <w:rsid w:val="007C4B3E"/>
    <w:rsid w:val="007C5331"/>
    <w:rsid w:val="007C56BF"/>
    <w:rsid w:val="007C5966"/>
    <w:rsid w:val="007C6E6D"/>
    <w:rsid w:val="007C7F6F"/>
    <w:rsid w:val="007D1324"/>
    <w:rsid w:val="007D2314"/>
    <w:rsid w:val="007D3A28"/>
    <w:rsid w:val="007D5149"/>
    <w:rsid w:val="007D79AF"/>
    <w:rsid w:val="007E5198"/>
    <w:rsid w:val="007E558B"/>
    <w:rsid w:val="007E6ECD"/>
    <w:rsid w:val="007F0A11"/>
    <w:rsid w:val="008001A2"/>
    <w:rsid w:val="0080171E"/>
    <w:rsid w:val="00801954"/>
    <w:rsid w:val="0080251C"/>
    <w:rsid w:val="0080414F"/>
    <w:rsid w:val="00807653"/>
    <w:rsid w:val="008131FB"/>
    <w:rsid w:val="008204C6"/>
    <w:rsid w:val="008225CC"/>
    <w:rsid w:val="008228D3"/>
    <w:rsid w:val="00822CAC"/>
    <w:rsid w:val="00823AAF"/>
    <w:rsid w:val="00824F6D"/>
    <w:rsid w:val="00825F26"/>
    <w:rsid w:val="0083191C"/>
    <w:rsid w:val="008342A2"/>
    <w:rsid w:val="00843C6E"/>
    <w:rsid w:val="00847803"/>
    <w:rsid w:val="00847E90"/>
    <w:rsid w:val="00850FF9"/>
    <w:rsid w:val="0085190E"/>
    <w:rsid w:val="00851BA7"/>
    <w:rsid w:val="00853BA6"/>
    <w:rsid w:val="008600C2"/>
    <w:rsid w:val="00861124"/>
    <w:rsid w:val="00862014"/>
    <w:rsid w:val="008623CC"/>
    <w:rsid w:val="00863936"/>
    <w:rsid w:val="00863A05"/>
    <w:rsid w:val="00863A52"/>
    <w:rsid w:val="008663AD"/>
    <w:rsid w:val="008701DF"/>
    <w:rsid w:val="00870A52"/>
    <w:rsid w:val="008724B1"/>
    <w:rsid w:val="00872F53"/>
    <w:rsid w:val="00880482"/>
    <w:rsid w:val="00881473"/>
    <w:rsid w:val="00881AF9"/>
    <w:rsid w:val="00882229"/>
    <w:rsid w:val="0088704E"/>
    <w:rsid w:val="00893245"/>
    <w:rsid w:val="0089504F"/>
    <w:rsid w:val="008A0D80"/>
    <w:rsid w:val="008A6926"/>
    <w:rsid w:val="008B2ED8"/>
    <w:rsid w:val="008B4280"/>
    <w:rsid w:val="008B4AAC"/>
    <w:rsid w:val="008B6E40"/>
    <w:rsid w:val="008B7C4E"/>
    <w:rsid w:val="008C1F9F"/>
    <w:rsid w:val="008C3597"/>
    <w:rsid w:val="008D3812"/>
    <w:rsid w:val="008D5984"/>
    <w:rsid w:val="008D5FBD"/>
    <w:rsid w:val="008D789E"/>
    <w:rsid w:val="008E31B3"/>
    <w:rsid w:val="008E4585"/>
    <w:rsid w:val="008E607B"/>
    <w:rsid w:val="008E743E"/>
    <w:rsid w:val="008F412B"/>
    <w:rsid w:val="009000D2"/>
    <w:rsid w:val="00907DBB"/>
    <w:rsid w:val="0091022D"/>
    <w:rsid w:val="009114B7"/>
    <w:rsid w:val="009119DB"/>
    <w:rsid w:val="00916E73"/>
    <w:rsid w:val="00922CAE"/>
    <w:rsid w:val="00924FD7"/>
    <w:rsid w:val="00925BBB"/>
    <w:rsid w:val="00936E30"/>
    <w:rsid w:val="009451A6"/>
    <w:rsid w:val="00950920"/>
    <w:rsid w:val="009515B3"/>
    <w:rsid w:val="00955A82"/>
    <w:rsid w:val="00956669"/>
    <w:rsid w:val="00956E0F"/>
    <w:rsid w:val="00960EE9"/>
    <w:rsid w:val="009675EE"/>
    <w:rsid w:val="009678A0"/>
    <w:rsid w:val="0097086D"/>
    <w:rsid w:val="00974406"/>
    <w:rsid w:val="00985218"/>
    <w:rsid w:val="00991D8D"/>
    <w:rsid w:val="00995804"/>
    <w:rsid w:val="009962D2"/>
    <w:rsid w:val="00996579"/>
    <w:rsid w:val="009968EB"/>
    <w:rsid w:val="009A1D7E"/>
    <w:rsid w:val="009A23E7"/>
    <w:rsid w:val="009A5912"/>
    <w:rsid w:val="009A75E1"/>
    <w:rsid w:val="009B4352"/>
    <w:rsid w:val="009B45B0"/>
    <w:rsid w:val="009B65B7"/>
    <w:rsid w:val="009B7061"/>
    <w:rsid w:val="009C2449"/>
    <w:rsid w:val="009C4B17"/>
    <w:rsid w:val="009C72C1"/>
    <w:rsid w:val="009C79EE"/>
    <w:rsid w:val="009C7EA7"/>
    <w:rsid w:val="009D54A7"/>
    <w:rsid w:val="009D6A14"/>
    <w:rsid w:val="009E025E"/>
    <w:rsid w:val="009E1207"/>
    <w:rsid w:val="009E1D64"/>
    <w:rsid w:val="009E2E52"/>
    <w:rsid w:val="009E3C9B"/>
    <w:rsid w:val="009E73E3"/>
    <w:rsid w:val="009F0F67"/>
    <w:rsid w:val="009F1B00"/>
    <w:rsid w:val="009F3384"/>
    <w:rsid w:val="009F7782"/>
    <w:rsid w:val="00A00B75"/>
    <w:rsid w:val="00A02412"/>
    <w:rsid w:val="00A02ACF"/>
    <w:rsid w:val="00A03B41"/>
    <w:rsid w:val="00A047E6"/>
    <w:rsid w:val="00A12CAC"/>
    <w:rsid w:val="00A1638E"/>
    <w:rsid w:val="00A17D5D"/>
    <w:rsid w:val="00A200CC"/>
    <w:rsid w:val="00A20589"/>
    <w:rsid w:val="00A20972"/>
    <w:rsid w:val="00A217FC"/>
    <w:rsid w:val="00A225C3"/>
    <w:rsid w:val="00A25E36"/>
    <w:rsid w:val="00A2676D"/>
    <w:rsid w:val="00A26E25"/>
    <w:rsid w:val="00A274F9"/>
    <w:rsid w:val="00A34EAC"/>
    <w:rsid w:val="00A367F3"/>
    <w:rsid w:val="00A405AC"/>
    <w:rsid w:val="00A4561C"/>
    <w:rsid w:val="00A45B58"/>
    <w:rsid w:val="00A45E48"/>
    <w:rsid w:val="00A50437"/>
    <w:rsid w:val="00A5412B"/>
    <w:rsid w:val="00A57121"/>
    <w:rsid w:val="00A63285"/>
    <w:rsid w:val="00A64D3C"/>
    <w:rsid w:val="00A704CD"/>
    <w:rsid w:val="00A70A6A"/>
    <w:rsid w:val="00A743E1"/>
    <w:rsid w:val="00A744CA"/>
    <w:rsid w:val="00A75A07"/>
    <w:rsid w:val="00A77128"/>
    <w:rsid w:val="00A80B73"/>
    <w:rsid w:val="00A81D34"/>
    <w:rsid w:val="00A82164"/>
    <w:rsid w:val="00A825FD"/>
    <w:rsid w:val="00A82D21"/>
    <w:rsid w:val="00A83A34"/>
    <w:rsid w:val="00A86104"/>
    <w:rsid w:val="00A87E9C"/>
    <w:rsid w:val="00A9041C"/>
    <w:rsid w:val="00A91C67"/>
    <w:rsid w:val="00A94890"/>
    <w:rsid w:val="00A962CF"/>
    <w:rsid w:val="00A968C1"/>
    <w:rsid w:val="00AA0DB9"/>
    <w:rsid w:val="00AA2B7F"/>
    <w:rsid w:val="00AA2F21"/>
    <w:rsid w:val="00AA39BD"/>
    <w:rsid w:val="00AA4525"/>
    <w:rsid w:val="00AA4610"/>
    <w:rsid w:val="00AA6096"/>
    <w:rsid w:val="00AB1808"/>
    <w:rsid w:val="00AB6E2F"/>
    <w:rsid w:val="00AC2538"/>
    <w:rsid w:val="00AC30C4"/>
    <w:rsid w:val="00AC4D8C"/>
    <w:rsid w:val="00AD3D73"/>
    <w:rsid w:val="00AD53BD"/>
    <w:rsid w:val="00AD6880"/>
    <w:rsid w:val="00AE01BF"/>
    <w:rsid w:val="00AE59B4"/>
    <w:rsid w:val="00AF16E0"/>
    <w:rsid w:val="00AF3367"/>
    <w:rsid w:val="00AF46E8"/>
    <w:rsid w:val="00AF7CE9"/>
    <w:rsid w:val="00AF7EBA"/>
    <w:rsid w:val="00B00F62"/>
    <w:rsid w:val="00B0383D"/>
    <w:rsid w:val="00B049D7"/>
    <w:rsid w:val="00B06D6E"/>
    <w:rsid w:val="00B077B8"/>
    <w:rsid w:val="00B10F6C"/>
    <w:rsid w:val="00B11CCB"/>
    <w:rsid w:val="00B13B20"/>
    <w:rsid w:val="00B151B0"/>
    <w:rsid w:val="00B209A8"/>
    <w:rsid w:val="00B24599"/>
    <w:rsid w:val="00B25256"/>
    <w:rsid w:val="00B315AD"/>
    <w:rsid w:val="00B320D9"/>
    <w:rsid w:val="00B33FD3"/>
    <w:rsid w:val="00B35F8C"/>
    <w:rsid w:val="00B41873"/>
    <w:rsid w:val="00B42293"/>
    <w:rsid w:val="00B42AED"/>
    <w:rsid w:val="00B42B15"/>
    <w:rsid w:val="00B43DC5"/>
    <w:rsid w:val="00B46025"/>
    <w:rsid w:val="00B617FA"/>
    <w:rsid w:val="00B61E0D"/>
    <w:rsid w:val="00B64991"/>
    <w:rsid w:val="00B65B28"/>
    <w:rsid w:val="00B665E1"/>
    <w:rsid w:val="00B66B24"/>
    <w:rsid w:val="00B67775"/>
    <w:rsid w:val="00B71651"/>
    <w:rsid w:val="00B72E61"/>
    <w:rsid w:val="00B7379D"/>
    <w:rsid w:val="00B76AA9"/>
    <w:rsid w:val="00B76C43"/>
    <w:rsid w:val="00B77AB3"/>
    <w:rsid w:val="00B83EF4"/>
    <w:rsid w:val="00B85A48"/>
    <w:rsid w:val="00B87D2A"/>
    <w:rsid w:val="00B90627"/>
    <w:rsid w:val="00B960A3"/>
    <w:rsid w:val="00BA3D29"/>
    <w:rsid w:val="00BA4B88"/>
    <w:rsid w:val="00BA6D35"/>
    <w:rsid w:val="00BB1ABF"/>
    <w:rsid w:val="00BB59A8"/>
    <w:rsid w:val="00BC1952"/>
    <w:rsid w:val="00BC29C4"/>
    <w:rsid w:val="00BC7DC8"/>
    <w:rsid w:val="00BC7F4D"/>
    <w:rsid w:val="00BD0180"/>
    <w:rsid w:val="00BD2BC3"/>
    <w:rsid w:val="00BD51D6"/>
    <w:rsid w:val="00BD663B"/>
    <w:rsid w:val="00BD69E2"/>
    <w:rsid w:val="00BE1350"/>
    <w:rsid w:val="00BE2CF6"/>
    <w:rsid w:val="00BE5309"/>
    <w:rsid w:val="00BF1992"/>
    <w:rsid w:val="00BF1F70"/>
    <w:rsid w:val="00BF2BEE"/>
    <w:rsid w:val="00BF574D"/>
    <w:rsid w:val="00C06CF6"/>
    <w:rsid w:val="00C1101E"/>
    <w:rsid w:val="00C114BC"/>
    <w:rsid w:val="00C118B2"/>
    <w:rsid w:val="00C12C3C"/>
    <w:rsid w:val="00C13247"/>
    <w:rsid w:val="00C14293"/>
    <w:rsid w:val="00C14732"/>
    <w:rsid w:val="00C15A14"/>
    <w:rsid w:val="00C22FBE"/>
    <w:rsid w:val="00C26023"/>
    <w:rsid w:val="00C27FA2"/>
    <w:rsid w:val="00C32E84"/>
    <w:rsid w:val="00C3488A"/>
    <w:rsid w:val="00C3493D"/>
    <w:rsid w:val="00C40D98"/>
    <w:rsid w:val="00C41D2F"/>
    <w:rsid w:val="00C432A9"/>
    <w:rsid w:val="00C47BEF"/>
    <w:rsid w:val="00C518D7"/>
    <w:rsid w:val="00C52002"/>
    <w:rsid w:val="00C5580F"/>
    <w:rsid w:val="00C57384"/>
    <w:rsid w:val="00C60F30"/>
    <w:rsid w:val="00C618D9"/>
    <w:rsid w:val="00C70859"/>
    <w:rsid w:val="00C717D5"/>
    <w:rsid w:val="00C766DD"/>
    <w:rsid w:val="00C844A1"/>
    <w:rsid w:val="00C85319"/>
    <w:rsid w:val="00C85AB2"/>
    <w:rsid w:val="00C86985"/>
    <w:rsid w:val="00C96B43"/>
    <w:rsid w:val="00CA2246"/>
    <w:rsid w:val="00CA5307"/>
    <w:rsid w:val="00CB0144"/>
    <w:rsid w:val="00CB21EB"/>
    <w:rsid w:val="00CB6F4F"/>
    <w:rsid w:val="00CB7895"/>
    <w:rsid w:val="00CC085C"/>
    <w:rsid w:val="00CC0CE6"/>
    <w:rsid w:val="00CC14B9"/>
    <w:rsid w:val="00CC6195"/>
    <w:rsid w:val="00CD163F"/>
    <w:rsid w:val="00CD2BE0"/>
    <w:rsid w:val="00CD2F92"/>
    <w:rsid w:val="00CD340A"/>
    <w:rsid w:val="00CD724A"/>
    <w:rsid w:val="00CD7802"/>
    <w:rsid w:val="00CE02C8"/>
    <w:rsid w:val="00CE1CE8"/>
    <w:rsid w:val="00CE319E"/>
    <w:rsid w:val="00CE3A45"/>
    <w:rsid w:val="00CE4CC0"/>
    <w:rsid w:val="00CE686E"/>
    <w:rsid w:val="00CE6F84"/>
    <w:rsid w:val="00CF0511"/>
    <w:rsid w:val="00CF2DA2"/>
    <w:rsid w:val="00CF2E98"/>
    <w:rsid w:val="00D00289"/>
    <w:rsid w:val="00D00C31"/>
    <w:rsid w:val="00D025CB"/>
    <w:rsid w:val="00D02B71"/>
    <w:rsid w:val="00D04050"/>
    <w:rsid w:val="00D041C4"/>
    <w:rsid w:val="00D0451A"/>
    <w:rsid w:val="00D156DE"/>
    <w:rsid w:val="00D27E89"/>
    <w:rsid w:val="00D30824"/>
    <w:rsid w:val="00D3330B"/>
    <w:rsid w:val="00D34D7E"/>
    <w:rsid w:val="00D36414"/>
    <w:rsid w:val="00D366D6"/>
    <w:rsid w:val="00D4117F"/>
    <w:rsid w:val="00D41236"/>
    <w:rsid w:val="00D45D06"/>
    <w:rsid w:val="00D4612F"/>
    <w:rsid w:val="00D4683B"/>
    <w:rsid w:val="00D5020B"/>
    <w:rsid w:val="00D5093D"/>
    <w:rsid w:val="00D60C93"/>
    <w:rsid w:val="00D611CA"/>
    <w:rsid w:val="00D61762"/>
    <w:rsid w:val="00D63094"/>
    <w:rsid w:val="00D675BF"/>
    <w:rsid w:val="00D702F2"/>
    <w:rsid w:val="00D71CE1"/>
    <w:rsid w:val="00D72C5B"/>
    <w:rsid w:val="00D76D1C"/>
    <w:rsid w:val="00D8156A"/>
    <w:rsid w:val="00D828A7"/>
    <w:rsid w:val="00D83DE8"/>
    <w:rsid w:val="00D84F20"/>
    <w:rsid w:val="00D946D1"/>
    <w:rsid w:val="00D962C0"/>
    <w:rsid w:val="00D96A64"/>
    <w:rsid w:val="00DA1941"/>
    <w:rsid w:val="00DA2F4C"/>
    <w:rsid w:val="00DB0D62"/>
    <w:rsid w:val="00DB2451"/>
    <w:rsid w:val="00DB31D2"/>
    <w:rsid w:val="00DB4BC3"/>
    <w:rsid w:val="00DB5F9D"/>
    <w:rsid w:val="00DC177B"/>
    <w:rsid w:val="00DC1895"/>
    <w:rsid w:val="00DC3B6A"/>
    <w:rsid w:val="00DC4A6A"/>
    <w:rsid w:val="00DC4CCF"/>
    <w:rsid w:val="00DC7878"/>
    <w:rsid w:val="00DD3082"/>
    <w:rsid w:val="00DD32BE"/>
    <w:rsid w:val="00DD4ED1"/>
    <w:rsid w:val="00DD52DE"/>
    <w:rsid w:val="00DD66FA"/>
    <w:rsid w:val="00DD6821"/>
    <w:rsid w:val="00DD731B"/>
    <w:rsid w:val="00DE2E5E"/>
    <w:rsid w:val="00DE7094"/>
    <w:rsid w:val="00DF075A"/>
    <w:rsid w:val="00DF4FA5"/>
    <w:rsid w:val="00DF5F10"/>
    <w:rsid w:val="00DF7175"/>
    <w:rsid w:val="00E0146A"/>
    <w:rsid w:val="00E01B5E"/>
    <w:rsid w:val="00E02E83"/>
    <w:rsid w:val="00E04174"/>
    <w:rsid w:val="00E050FE"/>
    <w:rsid w:val="00E113C0"/>
    <w:rsid w:val="00E13888"/>
    <w:rsid w:val="00E20954"/>
    <w:rsid w:val="00E274B2"/>
    <w:rsid w:val="00E30016"/>
    <w:rsid w:val="00E30B72"/>
    <w:rsid w:val="00E3150A"/>
    <w:rsid w:val="00E3491C"/>
    <w:rsid w:val="00E354BC"/>
    <w:rsid w:val="00E3557B"/>
    <w:rsid w:val="00E42482"/>
    <w:rsid w:val="00E448C2"/>
    <w:rsid w:val="00E45A2A"/>
    <w:rsid w:val="00E46620"/>
    <w:rsid w:val="00E57E80"/>
    <w:rsid w:val="00E610DD"/>
    <w:rsid w:val="00E620B4"/>
    <w:rsid w:val="00E63DB3"/>
    <w:rsid w:val="00E70597"/>
    <w:rsid w:val="00E707AF"/>
    <w:rsid w:val="00E7216B"/>
    <w:rsid w:val="00E72CF1"/>
    <w:rsid w:val="00E83A87"/>
    <w:rsid w:val="00E85ED2"/>
    <w:rsid w:val="00E90A7E"/>
    <w:rsid w:val="00E94513"/>
    <w:rsid w:val="00EA3C32"/>
    <w:rsid w:val="00EA63FD"/>
    <w:rsid w:val="00EB0600"/>
    <w:rsid w:val="00EB3FDA"/>
    <w:rsid w:val="00EC1BCD"/>
    <w:rsid w:val="00EC3152"/>
    <w:rsid w:val="00ED5AB7"/>
    <w:rsid w:val="00ED5E8B"/>
    <w:rsid w:val="00EE02A8"/>
    <w:rsid w:val="00EE1F0B"/>
    <w:rsid w:val="00EE2FD1"/>
    <w:rsid w:val="00EE6C42"/>
    <w:rsid w:val="00EE70F6"/>
    <w:rsid w:val="00EE79BB"/>
    <w:rsid w:val="00EF09EA"/>
    <w:rsid w:val="00EF1814"/>
    <w:rsid w:val="00EF369C"/>
    <w:rsid w:val="00F007A5"/>
    <w:rsid w:val="00F02406"/>
    <w:rsid w:val="00F03E74"/>
    <w:rsid w:val="00F067CE"/>
    <w:rsid w:val="00F06D61"/>
    <w:rsid w:val="00F071F9"/>
    <w:rsid w:val="00F12C83"/>
    <w:rsid w:val="00F13BB1"/>
    <w:rsid w:val="00F14D6F"/>
    <w:rsid w:val="00F15EBD"/>
    <w:rsid w:val="00F16A3D"/>
    <w:rsid w:val="00F171C6"/>
    <w:rsid w:val="00F21CCA"/>
    <w:rsid w:val="00F22D5A"/>
    <w:rsid w:val="00F23D22"/>
    <w:rsid w:val="00F24056"/>
    <w:rsid w:val="00F262FB"/>
    <w:rsid w:val="00F302BB"/>
    <w:rsid w:val="00F36B48"/>
    <w:rsid w:val="00F375E0"/>
    <w:rsid w:val="00F377D0"/>
    <w:rsid w:val="00F436BC"/>
    <w:rsid w:val="00F43920"/>
    <w:rsid w:val="00F43D46"/>
    <w:rsid w:val="00F47291"/>
    <w:rsid w:val="00F50B8F"/>
    <w:rsid w:val="00F514D3"/>
    <w:rsid w:val="00F529FC"/>
    <w:rsid w:val="00F52EAD"/>
    <w:rsid w:val="00F53E32"/>
    <w:rsid w:val="00F56ADC"/>
    <w:rsid w:val="00F622AD"/>
    <w:rsid w:val="00F62791"/>
    <w:rsid w:val="00F66E8F"/>
    <w:rsid w:val="00F715D7"/>
    <w:rsid w:val="00F72430"/>
    <w:rsid w:val="00F726D1"/>
    <w:rsid w:val="00F85338"/>
    <w:rsid w:val="00F86B22"/>
    <w:rsid w:val="00F87249"/>
    <w:rsid w:val="00F93C75"/>
    <w:rsid w:val="00F94ABC"/>
    <w:rsid w:val="00F94ADB"/>
    <w:rsid w:val="00F9517A"/>
    <w:rsid w:val="00F95992"/>
    <w:rsid w:val="00F967B1"/>
    <w:rsid w:val="00FA014E"/>
    <w:rsid w:val="00FA19C4"/>
    <w:rsid w:val="00FA4442"/>
    <w:rsid w:val="00FB1970"/>
    <w:rsid w:val="00FB50EC"/>
    <w:rsid w:val="00FB6114"/>
    <w:rsid w:val="00FC1BBB"/>
    <w:rsid w:val="00FC355A"/>
    <w:rsid w:val="00FC36E1"/>
    <w:rsid w:val="00FC3B05"/>
    <w:rsid w:val="00FC3E22"/>
    <w:rsid w:val="00FC4EC1"/>
    <w:rsid w:val="00FD25D0"/>
    <w:rsid w:val="00FD3C6C"/>
    <w:rsid w:val="00FE1904"/>
    <w:rsid w:val="00FE4F96"/>
    <w:rsid w:val="00FE6914"/>
    <w:rsid w:val="00FF155A"/>
    <w:rsid w:val="00FF3707"/>
    <w:rsid w:val="00FF3A1E"/>
    <w:rsid w:val="00FF3FB7"/>
    <w:rsid w:val="00FF7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E2ECD46"/>
  <w15:docId w15:val="{1BBAE6A4-5B69-7D4F-81A3-EECA0999C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7C6E6D"/>
    <w:rPr>
      <w:sz w:val="24"/>
      <w:szCs w:val="24"/>
      <w:lang w:val="sv-SE" w:eastAsia="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eastAsia="en-US"/>
    </w:rPr>
  </w:style>
  <w:style w:type="paragraph" w:styleId="Heading2">
    <w:name w:val="heading 2"/>
    <w:basedOn w:val="Normal"/>
    <w:next w:val="Normal"/>
    <w:link w:val="Heading2Char"/>
    <w:uiPriority w:val="9"/>
    <w:qFormat/>
    <w:rsid w:val="00D41236"/>
    <w:pPr>
      <w:keepNext/>
      <w:widowControl w:val="0"/>
      <w:autoSpaceDE w:val="0"/>
      <w:autoSpaceDN w:val="0"/>
      <w:adjustRightInd w:val="0"/>
      <w:outlineLvl w:val="1"/>
    </w:pPr>
    <w:rPr>
      <w:rFonts w:ascii="Arial" w:hAnsi="Arial" w:cs="Arial"/>
      <w:noProof/>
      <w:sz w:val="40"/>
      <w:szCs w:val="40"/>
      <w:lang w:eastAsia="en-US"/>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lang w:val="en-GB" w:eastAsia="en-US"/>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eastAsia="en-US"/>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lang w:val="en-GB" w:eastAsia="en-US"/>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eastAsia="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lang w:val="en-GB" w:eastAsia="en-US"/>
    </w:rPr>
  </w:style>
  <w:style w:type="paragraph" w:styleId="Heading8">
    <w:name w:val="heading 8"/>
    <w:basedOn w:val="Normal"/>
    <w:next w:val="Normal"/>
    <w:link w:val="Heading8Char"/>
    <w:uiPriority w:val="99"/>
    <w:qFormat/>
    <w:rsid w:val="00D41236"/>
    <w:pPr>
      <w:keepNext/>
      <w:ind w:right="1303"/>
      <w:outlineLvl w:val="7"/>
    </w:pPr>
    <w:rPr>
      <w:rFonts w:ascii="Palatino" w:hAnsi="Palatino"/>
      <w:b/>
      <w:bCs/>
      <w:sz w:val="22"/>
      <w:szCs w:val="22"/>
      <w:lang w:val="en-US" w:eastAsia="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rFonts w:ascii="Palatino" w:hAnsi="Palatino" w:cs="Palatino"/>
      <w:sz w:val="28"/>
      <w:szCs w:val="28"/>
      <w:lang w:eastAsia="en-US"/>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eastAsia="en-US"/>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eastAsia="en-US"/>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lang w:val="en-GB" w:eastAsia="en-US"/>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rPr>
      <w:rFonts w:ascii="Palatino" w:hAnsi="Palatino" w:cs="Palatino"/>
      <w:lang w:val="en-GB" w:eastAsia="en-US"/>
    </w:r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rPr>
      <w:rFonts w:ascii="Palatino" w:hAnsi="Palatino" w:cs="Palatino"/>
      <w:lang w:val="en-GB" w:eastAsia="en-US"/>
    </w:rPr>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rPr>
      <w:rFonts w:ascii="Palatino" w:hAnsi="Palatino" w:cs="Palatino"/>
      <w:lang w:val="en-GB" w:eastAsia="en-US"/>
    </w:r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 w:type="paragraph" w:customStyle="1" w:styleId="m2326959795014124568msonospacing">
    <w:name w:val="m_2326959795014124568msonospacing"/>
    <w:basedOn w:val="Normal"/>
    <w:rsid w:val="00B617FA"/>
    <w:pPr>
      <w:spacing w:before="100" w:beforeAutospacing="1" w:after="100" w:afterAutospacing="1"/>
    </w:pPr>
    <w:rPr>
      <w:lang w:val="en-US" w:eastAsia="en-US"/>
    </w:rPr>
  </w:style>
  <w:style w:type="character" w:styleId="UnresolvedMention">
    <w:name w:val="Unresolved Mention"/>
    <w:basedOn w:val="DefaultParagraphFont"/>
    <w:uiPriority w:val="99"/>
    <w:rsid w:val="004B3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1261">
      <w:bodyDiv w:val="1"/>
      <w:marLeft w:val="0"/>
      <w:marRight w:val="0"/>
      <w:marTop w:val="0"/>
      <w:marBottom w:val="0"/>
      <w:divBdr>
        <w:top w:val="none" w:sz="0" w:space="0" w:color="auto"/>
        <w:left w:val="none" w:sz="0" w:space="0" w:color="auto"/>
        <w:bottom w:val="none" w:sz="0" w:space="0" w:color="auto"/>
        <w:right w:val="none" w:sz="0" w:space="0" w:color="auto"/>
      </w:divBdr>
    </w:div>
    <w:div w:id="186601036">
      <w:bodyDiv w:val="1"/>
      <w:marLeft w:val="0"/>
      <w:marRight w:val="0"/>
      <w:marTop w:val="0"/>
      <w:marBottom w:val="0"/>
      <w:divBdr>
        <w:top w:val="none" w:sz="0" w:space="0" w:color="auto"/>
        <w:left w:val="none" w:sz="0" w:space="0" w:color="auto"/>
        <w:bottom w:val="none" w:sz="0" w:space="0" w:color="auto"/>
        <w:right w:val="none" w:sz="0" w:space="0" w:color="auto"/>
      </w:divBdr>
    </w:div>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466817647">
      <w:bodyDiv w:val="1"/>
      <w:marLeft w:val="0"/>
      <w:marRight w:val="0"/>
      <w:marTop w:val="0"/>
      <w:marBottom w:val="0"/>
      <w:divBdr>
        <w:top w:val="none" w:sz="0" w:space="0" w:color="auto"/>
        <w:left w:val="none" w:sz="0" w:space="0" w:color="auto"/>
        <w:bottom w:val="none" w:sz="0" w:space="0" w:color="auto"/>
        <w:right w:val="none" w:sz="0" w:space="0" w:color="auto"/>
      </w:divBdr>
    </w:div>
    <w:div w:id="690033520">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1056784733">
      <w:bodyDiv w:val="1"/>
      <w:marLeft w:val="0"/>
      <w:marRight w:val="0"/>
      <w:marTop w:val="0"/>
      <w:marBottom w:val="0"/>
      <w:divBdr>
        <w:top w:val="none" w:sz="0" w:space="0" w:color="auto"/>
        <w:left w:val="none" w:sz="0" w:space="0" w:color="auto"/>
        <w:bottom w:val="none" w:sz="0" w:space="0" w:color="auto"/>
        <w:right w:val="none" w:sz="0" w:space="0" w:color="auto"/>
      </w:divBdr>
    </w:div>
    <w:div w:id="1292593423">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824199196">
      <w:bodyDiv w:val="1"/>
      <w:marLeft w:val="0"/>
      <w:marRight w:val="0"/>
      <w:marTop w:val="0"/>
      <w:marBottom w:val="0"/>
      <w:divBdr>
        <w:top w:val="none" w:sz="0" w:space="0" w:color="auto"/>
        <w:left w:val="none" w:sz="0" w:space="0" w:color="auto"/>
        <w:bottom w:val="none" w:sz="0" w:space="0" w:color="auto"/>
        <w:right w:val="none" w:sz="0" w:space="0" w:color="auto"/>
      </w:divBdr>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 w:id="211998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lfalaval.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alfalaval.com/marin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A7D58E97CB7B4D9B6FFEE17EF07E71" ma:contentTypeVersion="8" ma:contentTypeDescription="Create a new document." ma:contentTypeScope="" ma:versionID="1cd591cead8fe15dfa77b899b81265dc">
  <xsd:schema xmlns:xsd="http://www.w3.org/2001/XMLSchema" xmlns:xs="http://www.w3.org/2001/XMLSchema" xmlns:p="http://schemas.microsoft.com/office/2006/metadata/properties" xmlns:ns3="577f47b6-a230-4647-91bc-492498d649a7" targetNamespace="http://schemas.microsoft.com/office/2006/metadata/properties" ma:root="true" ma:fieldsID="1de1fbdb54a6137ef744e1b826b7b98e" ns3:_="">
    <xsd:import namespace="577f47b6-a230-4647-91bc-492498d649a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f47b6-a230-4647-91bc-492498d649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7EFFBB-AA19-45D4-BE84-FD9DCF9BDFF9}">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577f47b6-a230-4647-91bc-492498d649a7"/>
    <ds:schemaRef ds:uri="http://www.w3.org/XML/1998/namespace"/>
    <ds:schemaRef ds:uri="http://purl.org/dc/dcmitype/"/>
  </ds:schemaRefs>
</ds:datastoreItem>
</file>

<file path=customXml/itemProps2.xml><?xml version="1.0" encoding="utf-8"?>
<ds:datastoreItem xmlns:ds="http://schemas.openxmlformats.org/officeDocument/2006/customXml" ds:itemID="{11D5D9C6-F1C0-4D58-A535-A2FD861F5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f47b6-a230-4647-91bc-492498d64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5CBC8C-8968-4519-89EF-5CBC95F503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1176</Words>
  <Characters>6333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Alfa Laval Aalborg boiler technology offers an easier path to LNG propulsion</vt:lpstr>
    </vt:vector>
  </TitlesOfParts>
  <Manager/>
  <Company>Alfa Laval</Company>
  <LinksUpToDate>false</LinksUpToDate>
  <CharactersWithSpaces>7495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Alfa Laval Aalborg boiler technology offers an easier path to LNG propulsion</dc:title>
  <dc:subject/>
  <dc:creator>Anja Simonsson</dc:creator>
  <cp:keywords/>
  <dc:description/>
  <cp:lastModifiedBy>Fatima Yuan</cp:lastModifiedBy>
  <cp:revision>2</cp:revision>
  <cp:lastPrinted>2019-11-27T08:12:00Z</cp:lastPrinted>
  <dcterms:created xsi:type="dcterms:W3CDTF">2019-11-27T08:19:00Z</dcterms:created>
  <dcterms:modified xsi:type="dcterms:W3CDTF">2019-11-27T08:19:00Z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0x010100E6A7D58E97CB7B4D9B6FFEE17EF07E71</vt:lpwstr>
  </property>
</Properties>
</file>