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4738F" w14:textId="77777777" w:rsidR="00FA61AD" w:rsidRPr="00FA61AD" w:rsidRDefault="003A0A37" w:rsidP="003A0A37">
      <w:pPr>
        <w:rPr>
          <w:rFonts w:ascii="Arial" w:eastAsia="STXihei" w:hAnsi="Arial" w:cs="Arial"/>
          <w:noProof/>
          <w:color w:val="000000"/>
          <w:sz w:val="48"/>
          <w:szCs w:val="22"/>
          <w:lang w:val="en-US"/>
        </w:rPr>
      </w:pPr>
      <w:r w:rsidRPr="00FA61AD">
        <w:rPr>
          <w:rFonts w:ascii="Arial" w:eastAsia="STXihei" w:hAnsi="Arial" w:cs="Arial"/>
          <w:noProof/>
          <w:color w:val="000000"/>
          <w:sz w:val="48"/>
          <w:szCs w:val="22"/>
          <w:lang w:val="en-US"/>
        </w:rPr>
        <w:t>Bulker-fit configuration for Alfa Laval PureBallast 3 matches differentiated ballasting/deballasting flows</w:t>
      </w:r>
    </w:p>
    <w:p w14:paraId="0343467E" w14:textId="5A09F40D" w:rsidR="003A0A37" w:rsidRPr="00FA61AD" w:rsidRDefault="003A0A37" w:rsidP="003A0A37">
      <w:pPr>
        <w:rPr>
          <w:rFonts w:ascii="Arial" w:eastAsia="STXihei" w:hAnsi="Arial" w:cs="Arial"/>
          <w:sz w:val="48"/>
          <w:szCs w:val="22"/>
        </w:rPr>
      </w:pPr>
      <w:r w:rsidRPr="00FA61AD">
        <w:rPr>
          <w:rStyle w:val="tw4winMark"/>
          <w:rFonts w:ascii="Arial" w:eastAsia="STXihei" w:hAnsi="Arial" w:cs="Arial"/>
          <w:sz w:val="22"/>
          <w:szCs w:val="22"/>
          <w:lang w:val="en-US"/>
        </w:rPr>
        <w:br/>
      </w:r>
      <w:r w:rsidRPr="00FA61AD">
        <w:rPr>
          <w:rFonts w:ascii="Arial" w:eastAsia="STXihei" w:hAnsi="Arial" w:cs="Arial"/>
          <w:b/>
          <w:bCs/>
          <w:color w:val="000000"/>
          <w:sz w:val="48"/>
          <w:szCs w:val="22"/>
          <w:lang w:val="zh-CN"/>
        </w:rPr>
        <w:t>阿法拉伐</w:t>
      </w:r>
      <w:r w:rsidRPr="00FA61AD">
        <w:rPr>
          <w:rFonts w:ascii="Arial" w:eastAsia="STXihei" w:hAnsi="Arial" w:cs="Arial"/>
          <w:color w:val="000000"/>
          <w:sz w:val="48"/>
          <w:szCs w:val="22"/>
        </w:rPr>
        <w:t>PureBallast 3</w:t>
      </w:r>
      <w:r w:rsidRPr="00FA61AD">
        <w:rPr>
          <w:rFonts w:ascii="Arial" w:eastAsia="STXihei" w:hAnsi="Arial" w:cs="Arial"/>
          <w:b/>
          <w:color w:val="000000"/>
          <w:sz w:val="48"/>
          <w:szCs w:val="22"/>
          <w:lang w:val="zh-CN"/>
        </w:rPr>
        <w:t>散</w:t>
      </w:r>
      <w:r w:rsidRPr="00FA61AD">
        <w:rPr>
          <w:rFonts w:ascii="Arial" w:eastAsia="STXihei" w:hAnsi="Arial" w:cs="Arial" w:hint="eastAsia"/>
          <w:b/>
          <w:color w:val="000000"/>
          <w:sz w:val="48"/>
          <w:szCs w:val="22"/>
          <w:lang w:val="zh-CN"/>
        </w:rPr>
        <w:t>货</w:t>
      </w:r>
      <w:r w:rsidRPr="00FA61AD">
        <w:rPr>
          <w:rFonts w:ascii="Arial" w:eastAsia="STXihei" w:hAnsi="Arial" w:cs="Arial"/>
          <w:b/>
          <w:color w:val="000000"/>
          <w:sz w:val="48"/>
          <w:szCs w:val="22"/>
          <w:lang w:val="zh-CN"/>
        </w:rPr>
        <w:t>船配置系统满足压载和卸压载流量的差异化需求</w:t>
      </w:r>
      <w:r w:rsidRPr="00FA61AD">
        <w:rPr>
          <w:rFonts w:ascii="Arial" w:eastAsia="STXihei" w:hAnsi="Arial" w:cs="Arial"/>
          <w:color w:val="000000"/>
          <w:sz w:val="40"/>
          <w:szCs w:val="22"/>
        </w:rPr>
        <w:br/>
      </w:r>
    </w:p>
    <w:p w14:paraId="46F3FC95" w14:textId="77777777" w:rsidR="003A0A37" w:rsidRPr="00FA61AD" w:rsidRDefault="003A0A37" w:rsidP="003A0A37">
      <w:pPr>
        <w:widowControl w:val="0"/>
        <w:autoSpaceDE w:val="0"/>
        <w:autoSpaceDN w:val="0"/>
        <w:adjustRightInd w:val="0"/>
        <w:spacing w:line="360" w:lineRule="auto"/>
        <w:jc w:val="both"/>
        <w:rPr>
          <w:rStyle w:val="tw4winMark"/>
          <w:rFonts w:ascii="Arial" w:eastAsia="STXihei" w:hAnsi="Arial" w:cs="Arial"/>
          <w:vanish w:val="0"/>
          <w:sz w:val="22"/>
          <w:szCs w:val="22"/>
          <w:lang w:val="en-US"/>
        </w:rPr>
      </w:pPr>
      <w:r w:rsidRPr="00FA61AD">
        <w:rPr>
          <w:rFonts w:ascii="Arial" w:eastAsia="STXihei" w:hAnsi="Arial" w:cs="Arial"/>
          <w:b/>
          <w:noProof/>
          <w:sz w:val="21"/>
          <w:szCs w:val="22"/>
        </w:rPr>
        <w:t>Bulk carriers can now benefit from an Alfa Laval PureBallast 3 bulker-fit configuration, which is specifically adapted to their flow needs.</w:t>
      </w:r>
      <w:r w:rsidRPr="00FA61AD">
        <w:rPr>
          <w:rFonts w:ascii="Arial" w:eastAsia="STXihei" w:hAnsi="Arial" w:cs="Arial"/>
          <w:b/>
          <w:sz w:val="21"/>
          <w:szCs w:val="22"/>
        </w:rPr>
        <w:t xml:space="preserve"> </w:t>
      </w:r>
      <w:r w:rsidRPr="00FA61AD">
        <w:rPr>
          <w:rFonts w:ascii="Arial" w:eastAsia="STXihei" w:hAnsi="Arial" w:cs="Arial"/>
          <w:b/>
          <w:noProof/>
          <w:sz w:val="21"/>
          <w:szCs w:val="22"/>
          <w:lang w:val="en-US"/>
        </w:rPr>
        <w:t>The bulker-fit configuration offers savings in footprint, installation, OPEX and especially CAPEX, yet it retains the high performance, easy operation and global service coverage PureBallast 3 is known for.</w:t>
      </w:r>
    </w:p>
    <w:p w14:paraId="192DAB70" w14:textId="77777777" w:rsidR="003A0A37" w:rsidRPr="00FA61AD" w:rsidRDefault="003A0A37" w:rsidP="003A0A37">
      <w:pPr>
        <w:widowControl w:val="0"/>
        <w:autoSpaceDE w:val="0"/>
        <w:autoSpaceDN w:val="0"/>
        <w:adjustRightInd w:val="0"/>
        <w:spacing w:line="360" w:lineRule="auto"/>
        <w:jc w:val="both"/>
        <w:rPr>
          <w:rFonts w:ascii="Arial" w:eastAsia="STXihei" w:hAnsi="Arial" w:cs="Arial"/>
          <w:b/>
          <w:sz w:val="21"/>
          <w:szCs w:val="22"/>
          <w:lang w:val="en-US"/>
        </w:rPr>
      </w:pPr>
    </w:p>
    <w:p w14:paraId="0816A0DD" w14:textId="77777777" w:rsidR="003A0A37" w:rsidRPr="00FA61AD" w:rsidRDefault="003A0A37" w:rsidP="003A0A37">
      <w:pPr>
        <w:widowControl w:val="0"/>
        <w:autoSpaceDE w:val="0"/>
        <w:autoSpaceDN w:val="0"/>
        <w:adjustRightInd w:val="0"/>
        <w:spacing w:line="360" w:lineRule="auto"/>
        <w:jc w:val="both"/>
        <w:rPr>
          <w:rFonts w:ascii="Arial" w:eastAsia="STXihei" w:hAnsi="Arial" w:cs="Arial"/>
          <w:sz w:val="22"/>
          <w:szCs w:val="22"/>
        </w:rPr>
      </w:pPr>
      <w:r w:rsidRPr="00FA61AD">
        <w:rPr>
          <w:rFonts w:ascii="Arial" w:eastAsia="STXihei" w:hAnsi="Arial" w:cs="Arial"/>
          <w:b/>
          <w:sz w:val="21"/>
          <w:szCs w:val="22"/>
          <w:lang w:val="zh-CN"/>
        </w:rPr>
        <w:t>阿法拉伐</w:t>
      </w:r>
      <w:r w:rsidRPr="00FA61AD">
        <w:rPr>
          <w:rFonts w:ascii="Arial" w:eastAsia="STXihei" w:hAnsi="Arial" w:cs="Arial"/>
          <w:b/>
          <w:sz w:val="21"/>
          <w:szCs w:val="22"/>
        </w:rPr>
        <w:t>PureBallast 3</w:t>
      </w:r>
      <w:r w:rsidRPr="00FA61AD">
        <w:rPr>
          <w:rFonts w:ascii="Arial" w:eastAsia="STXihei" w:hAnsi="Arial" w:cs="Arial"/>
          <w:b/>
          <w:sz w:val="21"/>
          <w:szCs w:val="22"/>
        </w:rPr>
        <w:t>散</w:t>
      </w:r>
      <w:r w:rsidRPr="00FA61AD">
        <w:rPr>
          <w:rFonts w:ascii="Arial" w:eastAsia="STXihei" w:hAnsi="Arial" w:cs="Arial" w:hint="eastAsia"/>
          <w:b/>
          <w:sz w:val="21"/>
          <w:szCs w:val="22"/>
        </w:rPr>
        <w:t>货</w:t>
      </w:r>
      <w:r w:rsidRPr="00FA61AD">
        <w:rPr>
          <w:rFonts w:ascii="Arial" w:eastAsia="STXihei" w:hAnsi="Arial" w:cs="Arial"/>
          <w:b/>
          <w:sz w:val="21"/>
          <w:szCs w:val="22"/>
        </w:rPr>
        <w:t>船</w:t>
      </w:r>
      <w:r w:rsidRPr="00FA61AD">
        <w:rPr>
          <w:rFonts w:ascii="Arial" w:eastAsia="STXihei" w:hAnsi="Arial" w:cs="Arial"/>
          <w:b/>
          <w:sz w:val="21"/>
          <w:szCs w:val="22"/>
          <w:lang w:val="zh-CN"/>
        </w:rPr>
        <w:t>配置系统</w:t>
      </w:r>
      <w:r w:rsidRPr="00FA61AD">
        <w:rPr>
          <w:rFonts w:ascii="Arial" w:eastAsia="STXihei" w:hAnsi="Arial" w:cs="Arial" w:hint="eastAsia"/>
          <w:b/>
          <w:sz w:val="21"/>
          <w:szCs w:val="22"/>
          <w:lang w:val="zh-CN"/>
        </w:rPr>
        <w:t>可满足特定的</w:t>
      </w:r>
      <w:r w:rsidRPr="00FA61AD">
        <w:rPr>
          <w:rFonts w:ascii="Arial" w:eastAsia="STXihei" w:hAnsi="Arial" w:cs="Arial"/>
          <w:b/>
          <w:sz w:val="21"/>
          <w:szCs w:val="22"/>
          <w:lang w:val="zh-CN"/>
        </w:rPr>
        <w:t>流量需求</w:t>
      </w:r>
      <w:r w:rsidRPr="00FA61AD">
        <w:rPr>
          <w:rFonts w:ascii="Arial" w:eastAsia="STXihei" w:hAnsi="Arial" w:cs="Arial"/>
          <w:b/>
          <w:sz w:val="21"/>
          <w:szCs w:val="22"/>
        </w:rPr>
        <w:t>，</w:t>
      </w:r>
      <w:r w:rsidRPr="00FA61AD">
        <w:rPr>
          <w:rFonts w:ascii="Arial" w:eastAsia="STXihei" w:hAnsi="Arial" w:cs="Arial" w:hint="eastAsia"/>
          <w:b/>
          <w:sz w:val="21"/>
          <w:szCs w:val="22"/>
        </w:rPr>
        <w:t>给</w:t>
      </w:r>
      <w:r w:rsidRPr="00FA61AD">
        <w:rPr>
          <w:rFonts w:ascii="Arial" w:eastAsia="STXihei" w:hAnsi="Arial" w:cs="Arial" w:hint="eastAsia"/>
          <w:b/>
          <w:sz w:val="21"/>
          <w:szCs w:val="22"/>
          <w:lang w:val="zh-CN"/>
        </w:rPr>
        <w:t>散货船船主带来福利</w:t>
      </w:r>
      <w:r w:rsidRPr="00FA61AD">
        <w:rPr>
          <w:rFonts w:ascii="Arial" w:eastAsia="STXihei" w:hAnsi="Arial" w:cs="Arial"/>
          <w:b/>
          <w:sz w:val="21"/>
          <w:szCs w:val="22"/>
          <w:lang w:val="zh-CN"/>
        </w:rPr>
        <w:t>。该散货船配置系统占用空间小、易于安装、节省运营成本</w:t>
      </w:r>
      <w:r w:rsidRPr="00FA61AD">
        <w:rPr>
          <w:rFonts w:ascii="Arial" w:eastAsia="STXihei" w:hAnsi="Arial" w:cs="Arial"/>
          <w:b/>
          <w:sz w:val="21"/>
          <w:szCs w:val="22"/>
          <w:lang w:val="en-US"/>
        </w:rPr>
        <w:t>（</w:t>
      </w:r>
      <w:r w:rsidRPr="00FA61AD">
        <w:rPr>
          <w:rFonts w:ascii="Arial" w:eastAsia="STXihei" w:hAnsi="Arial" w:cs="Arial"/>
          <w:b/>
          <w:sz w:val="21"/>
          <w:szCs w:val="22"/>
          <w:lang w:val="zh-CN"/>
        </w:rPr>
        <w:t>尤其节省投资成本</w:t>
      </w:r>
      <w:r w:rsidRPr="00FA61AD">
        <w:rPr>
          <w:rFonts w:ascii="Arial" w:eastAsia="STXihei" w:hAnsi="Arial" w:cs="Arial"/>
          <w:b/>
          <w:sz w:val="21"/>
          <w:szCs w:val="22"/>
          <w:lang w:val="en-US"/>
        </w:rPr>
        <w:t>），</w:t>
      </w:r>
      <w:r w:rsidRPr="00FA61AD">
        <w:rPr>
          <w:rFonts w:ascii="Arial" w:eastAsia="STXihei" w:hAnsi="Arial" w:cs="Arial"/>
          <w:b/>
          <w:sz w:val="21"/>
          <w:szCs w:val="22"/>
          <w:lang w:val="zh-CN"/>
        </w:rPr>
        <w:t>却</w:t>
      </w:r>
      <w:r w:rsidRPr="00FA61AD">
        <w:rPr>
          <w:rFonts w:ascii="Arial" w:eastAsia="STXihei" w:hAnsi="Arial" w:cs="Arial" w:hint="eastAsia"/>
          <w:b/>
          <w:sz w:val="21"/>
          <w:szCs w:val="22"/>
          <w:lang w:val="zh-CN"/>
        </w:rPr>
        <w:t>同样具有</w:t>
      </w:r>
      <w:r w:rsidRPr="00FA61AD">
        <w:rPr>
          <w:rFonts w:ascii="Arial" w:eastAsia="STXihei" w:hAnsi="Arial" w:cs="Arial"/>
          <w:b/>
          <w:sz w:val="21"/>
          <w:szCs w:val="22"/>
          <w:lang w:val="en-US"/>
        </w:rPr>
        <w:t>PureBallast 3</w:t>
      </w:r>
      <w:r w:rsidRPr="00FA61AD">
        <w:rPr>
          <w:rFonts w:ascii="Arial" w:eastAsia="STXihei" w:hAnsi="Arial" w:cs="Arial"/>
          <w:b/>
          <w:sz w:val="21"/>
          <w:szCs w:val="22"/>
          <w:lang w:val="zh-CN"/>
        </w:rPr>
        <w:t>压载水处理系统</w:t>
      </w:r>
      <w:r w:rsidRPr="00FA61AD">
        <w:rPr>
          <w:rFonts w:ascii="Arial" w:eastAsia="STXihei" w:hAnsi="Arial" w:cs="Arial" w:hint="eastAsia"/>
          <w:b/>
          <w:sz w:val="21"/>
          <w:szCs w:val="22"/>
          <w:lang w:val="zh-CN"/>
        </w:rPr>
        <w:t>众所周知</w:t>
      </w:r>
      <w:r w:rsidRPr="00FA61AD">
        <w:rPr>
          <w:rFonts w:ascii="Arial" w:eastAsia="STXihei" w:hAnsi="Arial" w:cs="Arial"/>
          <w:b/>
          <w:sz w:val="21"/>
          <w:szCs w:val="22"/>
          <w:lang w:val="zh-CN"/>
        </w:rPr>
        <w:t>的优</w:t>
      </w:r>
      <w:r w:rsidRPr="00FA61AD">
        <w:rPr>
          <w:rFonts w:ascii="Arial" w:eastAsia="STXihei" w:hAnsi="Arial" w:cs="Arial" w:hint="eastAsia"/>
          <w:b/>
          <w:sz w:val="21"/>
          <w:szCs w:val="22"/>
          <w:lang w:val="zh-CN"/>
        </w:rPr>
        <w:t>势</w:t>
      </w:r>
      <w:r w:rsidRPr="00FA61AD">
        <w:rPr>
          <w:rFonts w:ascii="Arial" w:eastAsia="STXihei" w:hAnsi="Arial" w:cs="Arial" w:hint="eastAsia"/>
          <w:b/>
          <w:sz w:val="21"/>
          <w:szCs w:val="22"/>
        </w:rPr>
        <w:t>，</w:t>
      </w:r>
      <w:r w:rsidRPr="00FA61AD">
        <w:rPr>
          <w:rFonts w:ascii="Arial" w:eastAsia="STXihei" w:hAnsi="Arial" w:cs="Arial" w:hint="eastAsia"/>
          <w:b/>
          <w:sz w:val="21"/>
          <w:szCs w:val="22"/>
          <w:lang w:val="zh-CN"/>
        </w:rPr>
        <w:t>如</w:t>
      </w:r>
      <w:r w:rsidRPr="00FA61AD">
        <w:rPr>
          <w:rFonts w:ascii="Arial" w:eastAsia="STXihei" w:hAnsi="Arial" w:cs="Arial"/>
          <w:b/>
          <w:sz w:val="21"/>
          <w:szCs w:val="22"/>
          <w:lang w:val="zh-CN"/>
        </w:rPr>
        <w:t>高性能、易于操作和</w:t>
      </w:r>
      <w:r w:rsidRPr="00FA61AD">
        <w:rPr>
          <w:rFonts w:ascii="Arial" w:eastAsia="STXihei" w:hAnsi="Arial" w:cs="Arial" w:hint="eastAsia"/>
          <w:b/>
          <w:sz w:val="21"/>
          <w:szCs w:val="22"/>
          <w:lang w:val="zh-CN"/>
        </w:rPr>
        <w:t>售后</w:t>
      </w:r>
      <w:r w:rsidRPr="00FA61AD">
        <w:rPr>
          <w:rFonts w:ascii="Arial" w:eastAsia="STXihei" w:hAnsi="Arial" w:cs="Arial"/>
          <w:b/>
          <w:sz w:val="21"/>
          <w:szCs w:val="22"/>
          <w:lang w:val="zh-CN"/>
        </w:rPr>
        <w:t>全球</w:t>
      </w:r>
      <w:r w:rsidRPr="00FA61AD">
        <w:rPr>
          <w:rFonts w:ascii="Arial" w:eastAsia="STXihei" w:hAnsi="Arial" w:cs="Arial" w:hint="eastAsia"/>
          <w:b/>
          <w:sz w:val="21"/>
          <w:szCs w:val="22"/>
          <w:lang w:val="zh-CN"/>
        </w:rPr>
        <w:t>覆盖</w:t>
      </w:r>
      <w:r w:rsidRPr="00FA61AD">
        <w:rPr>
          <w:rFonts w:ascii="Arial" w:eastAsia="STXihei" w:hAnsi="Arial" w:cs="Arial"/>
          <w:b/>
          <w:sz w:val="21"/>
          <w:szCs w:val="22"/>
          <w:lang w:val="zh-CN"/>
        </w:rPr>
        <w:t>等。</w:t>
      </w:r>
    </w:p>
    <w:p w14:paraId="6725E219" w14:textId="77777777" w:rsidR="003A0A37" w:rsidRPr="00FA61AD" w:rsidRDefault="003A0A37" w:rsidP="003A0A37">
      <w:pPr>
        <w:widowControl w:val="0"/>
        <w:autoSpaceDE w:val="0"/>
        <w:autoSpaceDN w:val="0"/>
        <w:adjustRightInd w:val="0"/>
        <w:spacing w:line="360" w:lineRule="auto"/>
        <w:jc w:val="both"/>
        <w:rPr>
          <w:rStyle w:val="tw4winMark"/>
          <w:rFonts w:ascii="Arial" w:eastAsia="STXihei" w:hAnsi="Arial" w:cs="Arial"/>
          <w:vanish w:val="0"/>
          <w:sz w:val="22"/>
          <w:szCs w:val="22"/>
          <w:lang w:val="en-US"/>
        </w:rPr>
      </w:pPr>
      <w:r w:rsidRPr="00FA61AD">
        <w:rPr>
          <w:rFonts w:ascii="Arial" w:eastAsia="STXihei" w:hAnsi="Arial" w:cs="Arial"/>
          <w:b/>
          <w:sz w:val="21"/>
          <w:szCs w:val="22"/>
        </w:rPr>
        <w:br/>
      </w:r>
      <w:r w:rsidRPr="00FA61AD">
        <w:rPr>
          <w:rFonts w:ascii="Arial" w:eastAsia="STXihei" w:hAnsi="Arial" w:cs="Arial"/>
          <w:noProof/>
          <w:sz w:val="21"/>
          <w:szCs w:val="22"/>
        </w:rPr>
        <w:t>A growing number of ship owners are choosing UV ballast water treatment over electrochlorination, even for large ballast water flows.</w:t>
      </w:r>
      <w:r w:rsidRPr="00FA61AD">
        <w:rPr>
          <w:rFonts w:ascii="Arial" w:eastAsia="STXihei" w:hAnsi="Arial" w:cs="Arial"/>
          <w:sz w:val="21"/>
          <w:szCs w:val="22"/>
        </w:rPr>
        <w:t xml:space="preserve"> </w:t>
      </w:r>
      <w:r w:rsidRPr="00FA61AD">
        <w:rPr>
          <w:rFonts w:ascii="Arial" w:eastAsia="STXihei" w:hAnsi="Arial" w:cs="Arial"/>
          <w:noProof/>
          <w:sz w:val="21"/>
          <w:szCs w:val="22"/>
        </w:rPr>
        <w:t>Today’s UV treatment competes easily on footprint and energy consumption, which makes advantages like chemical-free operation, zero corrosion risk and efficiency at low salinities and temperatures even more attractive.</w:t>
      </w:r>
      <w:r w:rsidRPr="00FA61AD">
        <w:rPr>
          <w:rFonts w:ascii="Arial" w:eastAsia="STXihei" w:hAnsi="Arial" w:cs="Arial"/>
          <w:sz w:val="21"/>
          <w:szCs w:val="22"/>
        </w:rPr>
        <w:t xml:space="preserve"> </w:t>
      </w:r>
      <w:r w:rsidRPr="00FA61AD">
        <w:rPr>
          <w:rFonts w:ascii="Arial" w:eastAsia="STXihei" w:hAnsi="Arial" w:cs="Arial"/>
          <w:noProof/>
          <w:sz w:val="21"/>
          <w:szCs w:val="22"/>
          <w:lang w:val="en-US"/>
        </w:rPr>
        <w:t>Until now, however, the move towards UV has been less noticeable among bulkers.</w:t>
      </w:r>
    </w:p>
    <w:p w14:paraId="335FD28B" w14:textId="77777777" w:rsidR="003A0A37" w:rsidRPr="00FA61AD" w:rsidRDefault="003A0A37" w:rsidP="003A0A37">
      <w:pPr>
        <w:widowControl w:val="0"/>
        <w:autoSpaceDE w:val="0"/>
        <w:autoSpaceDN w:val="0"/>
        <w:adjustRightInd w:val="0"/>
        <w:spacing w:line="360" w:lineRule="auto"/>
        <w:jc w:val="both"/>
        <w:rPr>
          <w:rFonts w:ascii="Arial" w:eastAsia="STXihei" w:hAnsi="Arial" w:cs="Arial"/>
          <w:b/>
          <w:bCs/>
          <w:sz w:val="22"/>
          <w:szCs w:val="22"/>
        </w:rPr>
      </w:pPr>
      <w:r w:rsidRPr="00FA61AD">
        <w:rPr>
          <w:rFonts w:ascii="Arial" w:eastAsia="STXihei" w:hAnsi="Arial" w:cs="Arial"/>
          <w:b/>
          <w:bCs/>
          <w:sz w:val="21"/>
          <w:szCs w:val="22"/>
          <w:lang w:val="zh-CN"/>
        </w:rPr>
        <w:t>越来越多的船主选择使用紫外线压载水处理系统而不是电氯化压载水处理系统</w:t>
      </w:r>
      <w:r w:rsidRPr="00FA61AD">
        <w:rPr>
          <w:rFonts w:ascii="Arial" w:eastAsia="STXihei" w:hAnsi="Arial" w:cs="Arial"/>
          <w:b/>
          <w:bCs/>
          <w:sz w:val="21"/>
          <w:szCs w:val="22"/>
        </w:rPr>
        <w:t>，</w:t>
      </w:r>
      <w:r w:rsidRPr="00FA61AD">
        <w:rPr>
          <w:rFonts w:ascii="Arial" w:eastAsia="STXihei" w:hAnsi="Arial" w:cs="Arial"/>
          <w:b/>
          <w:bCs/>
          <w:sz w:val="21"/>
          <w:szCs w:val="22"/>
          <w:lang w:val="zh-CN"/>
        </w:rPr>
        <w:t>即便遇到大量压载水流量亦是如此。如今的紫外线处理系统在占用空间和能耗方面占尽优势</w:t>
      </w:r>
      <w:r w:rsidRPr="00FA61AD">
        <w:rPr>
          <w:rFonts w:ascii="Arial" w:eastAsia="STXihei" w:hAnsi="Arial" w:cs="Arial"/>
          <w:b/>
          <w:bCs/>
          <w:sz w:val="21"/>
          <w:szCs w:val="22"/>
        </w:rPr>
        <w:t>，</w:t>
      </w:r>
      <w:r w:rsidRPr="00FA61AD">
        <w:rPr>
          <w:rFonts w:ascii="Arial" w:eastAsia="STXihei" w:hAnsi="Arial" w:cs="Arial"/>
          <w:b/>
          <w:bCs/>
          <w:sz w:val="21"/>
          <w:szCs w:val="22"/>
          <w:lang w:val="zh-CN"/>
        </w:rPr>
        <w:t>这使得无化学物质操作、零腐蚀风险和低盐度低温下的效率等优点更加突出。然而截止目前</w:t>
      </w:r>
      <w:r w:rsidRPr="00FA61AD">
        <w:rPr>
          <w:rFonts w:ascii="Arial" w:eastAsia="STXihei" w:hAnsi="Arial" w:cs="Arial"/>
          <w:b/>
          <w:bCs/>
          <w:sz w:val="21"/>
          <w:szCs w:val="22"/>
        </w:rPr>
        <w:t>，</w:t>
      </w:r>
      <w:r w:rsidRPr="00FA61AD">
        <w:rPr>
          <w:rFonts w:ascii="Arial" w:eastAsia="STXihei" w:hAnsi="Arial" w:cs="Arial"/>
          <w:b/>
          <w:bCs/>
          <w:sz w:val="21"/>
          <w:szCs w:val="22"/>
          <w:lang w:val="zh-CN"/>
        </w:rPr>
        <w:t>配备紫外线压载水处理系统的散货船并不多见。</w:t>
      </w:r>
    </w:p>
    <w:p w14:paraId="7E1CE2D4" w14:textId="77777777" w:rsidR="003A0A37" w:rsidRPr="00FA61AD" w:rsidRDefault="003A0A37" w:rsidP="003A0A37">
      <w:pPr>
        <w:widowControl w:val="0"/>
        <w:autoSpaceDE w:val="0"/>
        <w:autoSpaceDN w:val="0"/>
        <w:adjustRightInd w:val="0"/>
        <w:spacing w:line="360" w:lineRule="auto"/>
        <w:jc w:val="both"/>
        <w:rPr>
          <w:rFonts w:ascii="Arial" w:eastAsia="STXihei" w:hAnsi="Arial" w:cs="Arial"/>
          <w:sz w:val="21"/>
          <w:szCs w:val="22"/>
        </w:rPr>
      </w:pPr>
    </w:p>
    <w:p w14:paraId="3536D208" w14:textId="77777777" w:rsidR="003A0A37" w:rsidRPr="00FA61AD" w:rsidRDefault="003A0A37" w:rsidP="003A0A37">
      <w:pPr>
        <w:widowControl w:val="0"/>
        <w:autoSpaceDE w:val="0"/>
        <w:autoSpaceDN w:val="0"/>
        <w:adjustRightInd w:val="0"/>
        <w:spacing w:line="360" w:lineRule="auto"/>
        <w:jc w:val="both"/>
        <w:rPr>
          <w:rStyle w:val="tw4winMark"/>
          <w:rFonts w:ascii="Arial" w:eastAsia="STXihei" w:hAnsi="Arial" w:cs="Arial"/>
          <w:vanish w:val="0"/>
          <w:sz w:val="22"/>
          <w:szCs w:val="22"/>
          <w:lang w:val="en-US"/>
        </w:rPr>
      </w:pPr>
      <w:r w:rsidRPr="00FA61AD">
        <w:rPr>
          <w:rFonts w:ascii="Arial" w:eastAsia="STXihei" w:hAnsi="Arial" w:cs="Arial"/>
          <w:noProof/>
          <w:sz w:val="21"/>
          <w:szCs w:val="22"/>
        </w:rPr>
        <w:t>“Bulkers have a unique ballasting and deballasting profile, because they load and unload at significantly different rates,” says Peter Sahlén, Head of Alfa Laval PureBallast.</w:t>
      </w:r>
      <w:r w:rsidRPr="00FA61AD">
        <w:rPr>
          <w:rFonts w:ascii="Arial" w:eastAsia="STXihei" w:hAnsi="Arial" w:cs="Arial"/>
          <w:sz w:val="21"/>
          <w:szCs w:val="22"/>
        </w:rPr>
        <w:t xml:space="preserve"> </w:t>
      </w:r>
      <w:r w:rsidRPr="00FA61AD">
        <w:rPr>
          <w:rFonts w:ascii="Arial" w:eastAsia="STXihei" w:hAnsi="Arial" w:cs="Arial"/>
          <w:noProof/>
          <w:sz w:val="21"/>
          <w:szCs w:val="22"/>
          <w:lang w:val="en-US"/>
        </w:rPr>
        <w:t>“The PureBallast 3 bulker-fit configuration differentiates the two flows, which reduces CAPEX while preserving the many other advantages of UV treatment, such as lower OPEX.</w:t>
      </w:r>
      <w:r w:rsidRPr="00FA61AD">
        <w:rPr>
          <w:rFonts w:ascii="Arial" w:eastAsia="STXihei" w:hAnsi="Arial" w:cs="Arial"/>
          <w:sz w:val="21"/>
          <w:szCs w:val="22"/>
        </w:rPr>
        <w:t xml:space="preserve"> </w:t>
      </w:r>
      <w:r w:rsidRPr="00FA61AD">
        <w:rPr>
          <w:rFonts w:ascii="Arial" w:eastAsia="STXihei" w:hAnsi="Arial" w:cs="Arial"/>
          <w:noProof/>
          <w:sz w:val="21"/>
          <w:szCs w:val="22"/>
        </w:rPr>
        <w:t>That gives bulker owners a strong alternative to electrochlorination.”</w:t>
      </w:r>
    </w:p>
    <w:p w14:paraId="13244FDB" w14:textId="77777777" w:rsidR="003A0A37" w:rsidRPr="00FA61AD" w:rsidRDefault="003A0A37" w:rsidP="003A0A37">
      <w:pPr>
        <w:widowControl w:val="0"/>
        <w:autoSpaceDE w:val="0"/>
        <w:autoSpaceDN w:val="0"/>
        <w:adjustRightInd w:val="0"/>
        <w:spacing w:line="360" w:lineRule="auto"/>
        <w:jc w:val="both"/>
        <w:rPr>
          <w:rFonts w:ascii="Arial" w:eastAsia="STXihei" w:hAnsi="Arial" w:cs="Arial"/>
          <w:b/>
          <w:bCs/>
          <w:sz w:val="22"/>
          <w:szCs w:val="22"/>
        </w:rPr>
      </w:pPr>
      <w:r w:rsidRPr="00FA61AD">
        <w:rPr>
          <w:rFonts w:ascii="Arial" w:eastAsia="STXihei" w:hAnsi="Arial" w:cs="Arial"/>
          <w:b/>
          <w:bCs/>
          <w:sz w:val="21"/>
          <w:szCs w:val="22"/>
        </w:rPr>
        <w:t>“PureBallast 3</w:t>
      </w:r>
      <w:r w:rsidRPr="00FA61AD">
        <w:rPr>
          <w:rFonts w:ascii="Arial" w:eastAsia="STXihei" w:hAnsi="Arial" w:cs="Arial"/>
          <w:b/>
          <w:bCs/>
          <w:sz w:val="21"/>
          <w:szCs w:val="22"/>
          <w:lang w:val="zh-CN"/>
        </w:rPr>
        <w:t>散货船配置</w:t>
      </w:r>
      <w:r w:rsidRPr="00FA61AD">
        <w:rPr>
          <w:rFonts w:ascii="Arial" w:eastAsia="STXihei" w:hAnsi="Arial" w:cs="Arial" w:hint="eastAsia"/>
          <w:b/>
          <w:bCs/>
          <w:sz w:val="21"/>
          <w:szCs w:val="22"/>
          <w:lang w:val="zh-CN"/>
        </w:rPr>
        <w:t>独特</w:t>
      </w:r>
      <w:r w:rsidRPr="00FA61AD">
        <w:rPr>
          <w:rFonts w:ascii="Arial" w:eastAsia="STXihei" w:hAnsi="Arial" w:cs="Arial" w:hint="eastAsia"/>
          <w:b/>
          <w:bCs/>
          <w:sz w:val="21"/>
          <w:szCs w:val="22"/>
        </w:rPr>
        <w:t>，</w:t>
      </w:r>
      <w:r w:rsidRPr="00FA61AD">
        <w:rPr>
          <w:rFonts w:ascii="Arial" w:eastAsia="STXihei" w:hAnsi="Arial" w:cs="Arial" w:hint="eastAsia"/>
          <w:b/>
          <w:bCs/>
          <w:sz w:val="21"/>
          <w:szCs w:val="22"/>
          <w:lang w:val="zh-CN"/>
        </w:rPr>
        <w:t>专门应对压载和卸压载时流量的明显差异</w:t>
      </w:r>
      <w:r w:rsidRPr="00FA61AD">
        <w:rPr>
          <w:rFonts w:ascii="Arial" w:eastAsia="STXihei" w:hAnsi="Arial" w:cs="Arial"/>
          <w:b/>
          <w:bCs/>
          <w:sz w:val="21"/>
          <w:szCs w:val="22"/>
        </w:rPr>
        <w:t>，</w:t>
      </w:r>
      <w:r w:rsidRPr="00FA61AD">
        <w:rPr>
          <w:rFonts w:ascii="Arial" w:eastAsia="STXihei" w:hAnsi="Arial" w:cs="Arial"/>
          <w:b/>
          <w:bCs/>
          <w:sz w:val="21"/>
          <w:szCs w:val="22"/>
          <w:lang w:val="zh-CN"/>
        </w:rPr>
        <w:t>在减少投资成本的同时</w:t>
      </w:r>
      <w:r w:rsidRPr="00FA61AD">
        <w:rPr>
          <w:rFonts w:ascii="Arial" w:eastAsia="STXihei" w:hAnsi="Arial" w:cs="Arial"/>
          <w:b/>
          <w:bCs/>
          <w:sz w:val="21"/>
          <w:szCs w:val="22"/>
        </w:rPr>
        <w:t>，</w:t>
      </w:r>
      <w:r w:rsidRPr="00FA61AD">
        <w:rPr>
          <w:rFonts w:ascii="Arial" w:eastAsia="STXihei" w:hAnsi="Arial" w:cs="Arial"/>
          <w:b/>
          <w:bCs/>
          <w:sz w:val="21"/>
          <w:szCs w:val="22"/>
          <w:lang w:val="zh-CN"/>
        </w:rPr>
        <w:t>保留了许多紫外线处理系统的优点</w:t>
      </w:r>
      <w:r w:rsidRPr="00FA61AD">
        <w:rPr>
          <w:rFonts w:ascii="Arial" w:eastAsia="STXihei" w:hAnsi="Arial" w:cs="Arial"/>
          <w:b/>
          <w:bCs/>
          <w:sz w:val="21"/>
          <w:szCs w:val="22"/>
        </w:rPr>
        <w:t>，</w:t>
      </w:r>
      <w:r w:rsidRPr="00FA61AD">
        <w:rPr>
          <w:rFonts w:ascii="Arial" w:eastAsia="STXihei" w:hAnsi="Arial" w:cs="Arial"/>
          <w:b/>
          <w:bCs/>
          <w:sz w:val="21"/>
          <w:szCs w:val="22"/>
          <w:lang w:val="zh-CN"/>
        </w:rPr>
        <w:t>如较低的运营成本。这就为散货船船主提供</w:t>
      </w:r>
      <w:r w:rsidRPr="00FA61AD">
        <w:rPr>
          <w:rFonts w:ascii="Arial" w:eastAsia="STXihei" w:hAnsi="Arial" w:cs="Arial"/>
          <w:b/>
          <w:bCs/>
          <w:sz w:val="21"/>
          <w:szCs w:val="22"/>
          <w:lang w:val="zh-CN"/>
        </w:rPr>
        <w:lastRenderedPageBreak/>
        <w:t>了</w:t>
      </w:r>
      <w:r w:rsidRPr="00FA61AD">
        <w:rPr>
          <w:rFonts w:ascii="Arial" w:eastAsia="STXihei" w:hAnsi="Arial" w:cs="Arial" w:hint="eastAsia"/>
          <w:b/>
          <w:bCs/>
          <w:sz w:val="21"/>
          <w:szCs w:val="22"/>
          <w:lang w:val="zh-CN"/>
        </w:rPr>
        <w:t>极好</w:t>
      </w:r>
      <w:r w:rsidRPr="00FA61AD">
        <w:rPr>
          <w:rFonts w:ascii="Arial" w:eastAsia="STXihei" w:hAnsi="Arial" w:cs="Arial"/>
          <w:b/>
          <w:bCs/>
          <w:sz w:val="21"/>
          <w:szCs w:val="22"/>
          <w:lang w:val="zh-CN"/>
        </w:rPr>
        <w:t>的替代方案</w:t>
      </w:r>
      <w:r w:rsidRPr="00FA61AD">
        <w:rPr>
          <w:rFonts w:ascii="Arial" w:eastAsia="STXihei" w:hAnsi="Arial" w:cs="Arial"/>
          <w:b/>
          <w:bCs/>
          <w:sz w:val="21"/>
          <w:szCs w:val="22"/>
        </w:rPr>
        <w:t>，</w:t>
      </w:r>
      <w:r w:rsidRPr="00FA61AD">
        <w:rPr>
          <w:rFonts w:ascii="Arial" w:eastAsia="STXihei" w:hAnsi="Arial" w:cs="Arial" w:hint="eastAsia"/>
          <w:b/>
          <w:bCs/>
          <w:sz w:val="21"/>
          <w:szCs w:val="22"/>
          <w:lang w:val="zh-CN"/>
        </w:rPr>
        <w:t>以</w:t>
      </w:r>
      <w:r w:rsidRPr="00FA61AD">
        <w:rPr>
          <w:rFonts w:ascii="Arial" w:eastAsia="STXihei" w:hAnsi="Arial" w:cs="Arial"/>
          <w:b/>
          <w:bCs/>
          <w:sz w:val="21"/>
          <w:szCs w:val="22"/>
          <w:lang w:val="zh-CN"/>
        </w:rPr>
        <w:t>替换电氯化压载水处理系统。</w:t>
      </w:r>
      <w:r w:rsidRPr="00FA61AD">
        <w:rPr>
          <w:rFonts w:ascii="Arial" w:eastAsia="STXihei" w:hAnsi="Arial" w:cs="Arial"/>
          <w:b/>
          <w:bCs/>
          <w:sz w:val="21"/>
          <w:szCs w:val="22"/>
          <w:lang w:val="en-US"/>
        </w:rPr>
        <w:t>”</w:t>
      </w:r>
      <w:r w:rsidRPr="00FA61AD">
        <w:rPr>
          <w:rFonts w:ascii="Arial" w:eastAsia="STXihei" w:hAnsi="Arial" w:cs="Arial"/>
          <w:b/>
          <w:bCs/>
          <w:sz w:val="22"/>
          <w:szCs w:val="22"/>
        </w:rPr>
        <w:t>阿法拉伐</w:t>
      </w:r>
      <w:r w:rsidRPr="00FA61AD">
        <w:rPr>
          <w:rFonts w:ascii="Arial" w:eastAsia="STXihei" w:hAnsi="Arial" w:cs="Arial"/>
          <w:b/>
          <w:bCs/>
          <w:sz w:val="22"/>
          <w:szCs w:val="22"/>
        </w:rPr>
        <w:t>PureBallast</w:t>
      </w:r>
      <w:r w:rsidRPr="00FA61AD">
        <w:rPr>
          <w:rFonts w:ascii="Arial" w:eastAsia="STXihei" w:hAnsi="Arial" w:cs="Arial"/>
          <w:b/>
          <w:bCs/>
          <w:sz w:val="22"/>
          <w:szCs w:val="22"/>
        </w:rPr>
        <w:t>压载水</w:t>
      </w:r>
      <w:r w:rsidRPr="00FA61AD">
        <w:rPr>
          <w:rFonts w:ascii="Arial" w:eastAsia="STXihei" w:hAnsi="Arial" w:cs="Arial" w:hint="eastAsia"/>
          <w:b/>
          <w:bCs/>
          <w:sz w:val="22"/>
          <w:szCs w:val="22"/>
        </w:rPr>
        <w:t>业务部</w:t>
      </w:r>
      <w:r w:rsidRPr="00FA61AD">
        <w:rPr>
          <w:rFonts w:ascii="Arial" w:eastAsia="STXihei" w:hAnsi="Arial" w:cs="Arial"/>
          <w:b/>
          <w:bCs/>
          <w:sz w:val="22"/>
          <w:szCs w:val="22"/>
        </w:rPr>
        <w:t>总监</w:t>
      </w:r>
      <w:r w:rsidRPr="00FA61AD">
        <w:rPr>
          <w:rFonts w:ascii="Arial" w:eastAsia="STXihei" w:hAnsi="Arial" w:cs="Arial"/>
          <w:b/>
          <w:bCs/>
          <w:noProof/>
          <w:sz w:val="21"/>
          <w:szCs w:val="22"/>
        </w:rPr>
        <w:t>Peter Sahlén</w:t>
      </w:r>
      <w:r w:rsidRPr="00FA61AD">
        <w:rPr>
          <w:rFonts w:ascii="Arial" w:eastAsia="STXihei" w:hAnsi="Arial" w:cs="Arial" w:hint="eastAsia"/>
          <w:b/>
          <w:bCs/>
          <w:noProof/>
          <w:sz w:val="21"/>
          <w:szCs w:val="22"/>
        </w:rPr>
        <w:t>先生表示。</w:t>
      </w:r>
    </w:p>
    <w:p w14:paraId="73183AF4" w14:textId="77777777" w:rsidR="003A0A37" w:rsidRPr="00FA61AD" w:rsidRDefault="003A0A37" w:rsidP="003A0A37">
      <w:pPr>
        <w:widowControl w:val="0"/>
        <w:autoSpaceDE w:val="0"/>
        <w:autoSpaceDN w:val="0"/>
        <w:adjustRightInd w:val="0"/>
        <w:spacing w:line="360" w:lineRule="auto"/>
        <w:jc w:val="both"/>
        <w:rPr>
          <w:rFonts w:ascii="Arial" w:eastAsia="STXihei" w:hAnsi="Arial" w:cs="Arial"/>
          <w:sz w:val="21"/>
          <w:szCs w:val="22"/>
        </w:rPr>
      </w:pPr>
    </w:p>
    <w:p w14:paraId="039A9DE7" w14:textId="77777777" w:rsidR="003A0A37" w:rsidRPr="00FA61AD" w:rsidRDefault="003A0A37" w:rsidP="003A0A37">
      <w:pPr>
        <w:widowControl w:val="0"/>
        <w:autoSpaceDE w:val="0"/>
        <w:autoSpaceDN w:val="0"/>
        <w:adjustRightInd w:val="0"/>
        <w:spacing w:line="360" w:lineRule="auto"/>
        <w:jc w:val="both"/>
        <w:rPr>
          <w:rStyle w:val="tw4winMark"/>
          <w:rFonts w:ascii="Arial" w:eastAsia="STXihei" w:hAnsi="Arial" w:cs="Arial"/>
          <w:vanish w:val="0"/>
          <w:sz w:val="22"/>
          <w:szCs w:val="22"/>
          <w:lang w:val="en-US"/>
        </w:rPr>
      </w:pPr>
      <w:r w:rsidRPr="00FA61AD">
        <w:rPr>
          <w:rFonts w:ascii="Arial" w:eastAsia="STXihei" w:hAnsi="Arial" w:cs="Arial"/>
          <w:b/>
          <w:noProof/>
          <w:sz w:val="21"/>
          <w:szCs w:val="22"/>
          <w:lang w:val="en-US"/>
        </w:rPr>
        <w:t>No ballasting overcapacity means less CAPEX</w:t>
      </w:r>
    </w:p>
    <w:p w14:paraId="5DA852C0" w14:textId="77777777" w:rsidR="003A0A37" w:rsidRPr="00FA61AD" w:rsidRDefault="003A0A37" w:rsidP="003A0A37">
      <w:pPr>
        <w:widowControl w:val="0"/>
        <w:autoSpaceDE w:val="0"/>
        <w:autoSpaceDN w:val="0"/>
        <w:adjustRightInd w:val="0"/>
        <w:spacing w:line="360" w:lineRule="auto"/>
        <w:jc w:val="both"/>
        <w:rPr>
          <w:rFonts w:ascii="Arial" w:eastAsia="STXihei" w:hAnsi="Arial" w:cs="Arial"/>
          <w:b/>
          <w:sz w:val="21"/>
          <w:szCs w:val="22"/>
        </w:rPr>
      </w:pPr>
      <w:r w:rsidRPr="00FA61AD">
        <w:rPr>
          <w:rFonts w:ascii="Arial" w:eastAsia="STXihei" w:hAnsi="Arial" w:cs="Arial"/>
          <w:b/>
          <w:sz w:val="21"/>
          <w:szCs w:val="22"/>
          <w:lang w:val="zh-CN"/>
        </w:rPr>
        <w:t>无压载超负荷意味着更低的投资成本</w:t>
      </w:r>
    </w:p>
    <w:p w14:paraId="1D7B738F" w14:textId="77777777" w:rsidR="003A0A37" w:rsidRPr="00FA61AD" w:rsidRDefault="003A0A37" w:rsidP="003A0A37">
      <w:pPr>
        <w:widowControl w:val="0"/>
        <w:autoSpaceDE w:val="0"/>
        <w:autoSpaceDN w:val="0"/>
        <w:adjustRightInd w:val="0"/>
        <w:spacing w:line="360" w:lineRule="auto"/>
        <w:jc w:val="both"/>
        <w:rPr>
          <w:rStyle w:val="tw4winMark"/>
          <w:vanish w:val="0"/>
          <w:sz w:val="22"/>
          <w:szCs w:val="22"/>
          <w:lang w:val="en-US"/>
        </w:rPr>
      </w:pPr>
      <w:r w:rsidRPr="00FA61AD">
        <w:rPr>
          <w:rFonts w:ascii="Arial" w:hAnsi="Arial" w:cs="Times New Roman"/>
          <w:noProof/>
          <w:sz w:val="21"/>
          <w:szCs w:val="22"/>
        </w:rPr>
        <w:t>Bulkers often load their cargo at twice the rate they unload it, which means deballasting occurs at twice the ballasting speed.</w:t>
      </w:r>
      <w:r w:rsidRPr="00FA61AD">
        <w:rPr>
          <w:rFonts w:ascii="Arial" w:hAnsi="Arial" w:cs="Times New Roman"/>
          <w:sz w:val="21"/>
          <w:szCs w:val="22"/>
        </w:rPr>
        <w:t xml:space="preserve"> </w:t>
      </w:r>
      <w:r w:rsidRPr="00FA61AD">
        <w:rPr>
          <w:rFonts w:ascii="Arial" w:hAnsi="Arial" w:cs="Times New Roman"/>
          <w:noProof/>
          <w:sz w:val="21"/>
          <w:szCs w:val="22"/>
        </w:rPr>
        <w:t>The PureBallast 3 bulker-fit configuration addresses this issue by independently dimensioning the reactor and filtration capacities.</w:t>
      </w:r>
      <w:r w:rsidRPr="00FA61AD">
        <w:rPr>
          <w:rFonts w:ascii="Arial" w:hAnsi="Arial" w:cs="Times New Roman"/>
          <w:sz w:val="21"/>
          <w:szCs w:val="22"/>
        </w:rPr>
        <w:t xml:space="preserve"> </w:t>
      </w:r>
      <w:r w:rsidRPr="00FA61AD">
        <w:rPr>
          <w:rFonts w:ascii="Arial" w:hAnsi="Arial" w:cs="Times New Roman"/>
          <w:noProof/>
          <w:sz w:val="21"/>
          <w:szCs w:val="22"/>
          <w:lang w:val="en-US"/>
        </w:rPr>
        <w:t>Since the filter stage is only needed during ballasting, it is dimensioned for the slower ballasting flow.</w:t>
      </w:r>
      <w:r w:rsidRPr="00FA61AD">
        <w:rPr>
          <w:rFonts w:ascii="Arial" w:hAnsi="Arial" w:cs="Times New Roman"/>
          <w:sz w:val="21"/>
          <w:szCs w:val="22"/>
        </w:rPr>
        <w:t xml:space="preserve"> </w:t>
      </w:r>
      <w:r w:rsidRPr="00FA61AD">
        <w:rPr>
          <w:rFonts w:ascii="Arial" w:hAnsi="Arial" w:cs="Times New Roman"/>
          <w:noProof/>
          <w:sz w:val="21"/>
          <w:szCs w:val="22"/>
        </w:rPr>
        <w:t>This not only reduces OPEX and the already small system footprint, but also eliminates ballasting overcapacity and a substantial amount of investment cost.</w:t>
      </w:r>
    </w:p>
    <w:p w14:paraId="240CE654" w14:textId="23DFDC86" w:rsidR="003A0A37" w:rsidRPr="00FA61AD" w:rsidRDefault="003A0A37" w:rsidP="003A0A37">
      <w:pPr>
        <w:widowControl w:val="0"/>
        <w:autoSpaceDE w:val="0"/>
        <w:autoSpaceDN w:val="0"/>
        <w:adjustRightInd w:val="0"/>
        <w:spacing w:line="360" w:lineRule="auto"/>
        <w:jc w:val="both"/>
        <w:rPr>
          <w:rFonts w:ascii="STXihei" w:eastAsia="STXihei" w:hAnsi="Times New Roman" w:cs="Times New Roman"/>
          <w:b/>
          <w:bCs/>
          <w:sz w:val="22"/>
          <w:szCs w:val="22"/>
        </w:rPr>
      </w:pPr>
      <w:r w:rsidRPr="00FA61AD">
        <w:rPr>
          <w:rFonts w:ascii="STXihei" w:eastAsia="STXihei" w:hAnsi="Times New Roman" w:cs="Times New Roman" w:hint="eastAsia"/>
          <w:b/>
          <w:bCs/>
          <w:sz w:val="21"/>
          <w:szCs w:val="22"/>
          <w:lang w:val="zh-CN"/>
        </w:rPr>
        <w:t>散货船的装货速度通常是其卸货速度的两倍</w:t>
      </w:r>
      <w:r w:rsidRPr="00FA61AD">
        <w:rPr>
          <w:rFonts w:ascii="STXihei" w:eastAsia="STXihei" w:hAnsi="Times New Roman" w:cs="Times New Roman" w:hint="eastAsia"/>
          <w:b/>
          <w:bCs/>
          <w:sz w:val="21"/>
          <w:szCs w:val="22"/>
        </w:rPr>
        <w:t>，</w:t>
      </w:r>
      <w:r w:rsidRPr="00FA61AD">
        <w:rPr>
          <w:rFonts w:ascii="STXihei" w:eastAsia="STXihei" w:hAnsi="Times New Roman" w:cs="Times New Roman" w:hint="eastAsia"/>
          <w:b/>
          <w:bCs/>
          <w:sz w:val="21"/>
          <w:szCs w:val="22"/>
          <w:lang w:val="zh-CN"/>
        </w:rPr>
        <w:t>这意味着</w:t>
      </w:r>
      <w:r w:rsidRPr="00A9411D">
        <w:rPr>
          <w:rFonts w:ascii="STXihei" w:eastAsia="STXihei" w:hAnsi="Times New Roman" w:cs="Times New Roman" w:hint="eastAsia"/>
          <w:b/>
          <w:bCs/>
          <w:strike/>
          <w:sz w:val="21"/>
          <w:szCs w:val="22"/>
          <w:highlight w:val="green"/>
          <w:lang w:val="zh-CN"/>
        </w:rPr>
        <w:t>卸</w:t>
      </w:r>
      <w:r w:rsidR="00A9411D" w:rsidRPr="00A9411D">
        <w:rPr>
          <w:rFonts w:ascii="STXihei" w:eastAsia="STXihei" w:hAnsi="Times New Roman" w:cs="Times New Roman" w:hint="eastAsia"/>
          <w:b/>
          <w:bCs/>
          <w:sz w:val="21"/>
          <w:szCs w:val="22"/>
          <w:highlight w:val="green"/>
          <w:lang w:val="zh-CN"/>
        </w:rPr>
        <w:t>排</w:t>
      </w:r>
      <w:r w:rsidRPr="00FA61AD">
        <w:rPr>
          <w:rFonts w:ascii="STXihei" w:eastAsia="STXihei" w:hAnsi="Times New Roman" w:cs="Times New Roman" w:hint="eastAsia"/>
          <w:b/>
          <w:bCs/>
          <w:sz w:val="21"/>
          <w:szCs w:val="22"/>
          <w:lang w:val="zh-CN"/>
        </w:rPr>
        <w:t>压载速度是压载速度的两倍。</w:t>
      </w:r>
      <w:r w:rsidRPr="00FA61AD">
        <w:rPr>
          <w:rFonts w:ascii="Arial" w:hAnsi="Arial" w:cs="Times New Roman"/>
          <w:b/>
          <w:bCs/>
          <w:sz w:val="21"/>
          <w:szCs w:val="22"/>
          <w:lang w:val="zh-CN"/>
        </w:rPr>
        <w:t>PureBallast 3</w:t>
      </w:r>
      <w:r w:rsidRPr="00FA61AD">
        <w:rPr>
          <w:rFonts w:ascii="STXihei" w:eastAsia="STXihei" w:hAnsi="Times New Roman" w:cs="Times New Roman" w:hint="eastAsia"/>
          <w:b/>
          <w:bCs/>
          <w:sz w:val="21"/>
          <w:szCs w:val="22"/>
          <w:lang w:val="zh-CN"/>
        </w:rPr>
        <w:t>散货船配置系统</w:t>
      </w:r>
      <w:r w:rsidR="00A9411D" w:rsidRPr="00A9411D">
        <w:rPr>
          <w:rFonts w:ascii="STXihei" w:eastAsia="STXihei" w:hAnsi="Times New Roman" w:cs="Times New Roman" w:hint="eastAsia"/>
          <w:b/>
          <w:bCs/>
          <w:sz w:val="21"/>
          <w:szCs w:val="22"/>
          <w:highlight w:val="green"/>
          <w:lang w:val="zh-CN"/>
        </w:rPr>
        <w:t>根据散货船操作的特点</w:t>
      </w:r>
      <w:r w:rsidRPr="00FA61AD">
        <w:rPr>
          <w:rFonts w:ascii="STXihei" w:eastAsia="STXihei" w:hAnsi="Times New Roman" w:cs="Times New Roman" w:hint="eastAsia"/>
          <w:b/>
          <w:bCs/>
          <w:sz w:val="21"/>
          <w:szCs w:val="22"/>
          <w:lang w:val="zh-CN"/>
        </w:rPr>
        <w:t>分别</w:t>
      </w:r>
      <w:r w:rsidR="00416056" w:rsidRPr="00416056">
        <w:rPr>
          <w:rFonts w:ascii="STXihei" w:eastAsia="STXihei" w:hAnsi="Times New Roman" w:cs="Times New Roman" w:hint="eastAsia"/>
          <w:b/>
          <w:bCs/>
          <w:sz w:val="21"/>
          <w:szCs w:val="22"/>
          <w:highlight w:val="green"/>
          <w:lang w:val="zh-CN"/>
        </w:rPr>
        <w:t>选配</w:t>
      </w:r>
      <w:r w:rsidRPr="00A9411D">
        <w:rPr>
          <w:rFonts w:ascii="STXihei" w:eastAsia="STXihei" w:hAnsi="Times New Roman" w:cs="Times New Roman" w:hint="eastAsia"/>
          <w:b/>
          <w:bCs/>
          <w:strike/>
          <w:sz w:val="21"/>
          <w:szCs w:val="22"/>
          <w:highlight w:val="green"/>
          <w:lang w:val="zh-CN"/>
        </w:rPr>
        <w:t>根据反应器</w:t>
      </w:r>
      <w:r w:rsidR="00A9411D" w:rsidRPr="00A9411D">
        <w:rPr>
          <w:rFonts w:ascii="STXihei" w:eastAsia="STXihei" w:hAnsi="Times New Roman" w:cs="Times New Roman" w:hint="eastAsia"/>
          <w:b/>
          <w:bCs/>
          <w:sz w:val="21"/>
          <w:szCs w:val="22"/>
          <w:highlight w:val="green"/>
          <w:lang w:val="zh-CN"/>
        </w:rPr>
        <w:t>紫外线处理器</w:t>
      </w:r>
      <w:r w:rsidR="00A9411D">
        <w:rPr>
          <w:rFonts w:ascii="STXihei" w:eastAsia="STXihei" w:hAnsi="Times New Roman" w:cs="Times New Roman" w:hint="eastAsia"/>
          <w:b/>
          <w:bCs/>
          <w:sz w:val="21"/>
          <w:szCs w:val="22"/>
          <w:highlight w:val="green"/>
          <w:lang w:val="zh-CN"/>
        </w:rPr>
        <w:t>的处理</w:t>
      </w:r>
      <w:r w:rsidRPr="00FA61AD">
        <w:rPr>
          <w:rFonts w:ascii="STXihei" w:eastAsia="STXihei" w:hAnsi="Times New Roman" w:cs="Times New Roman" w:hint="eastAsia"/>
          <w:b/>
          <w:bCs/>
          <w:sz w:val="21"/>
          <w:szCs w:val="22"/>
          <w:lang w:val="zh-CN"/>
        </w:rPr>
        <w:t>能力和过滤</w:t>
      </w:r>
      <w:r w:rsidR="00A9411D" w:rsidRPr="00A9411D">
        <w:rPr>
          <w:rFonts w:ascii="STXihei" w:eastAsia="STXihei" w:hAnsi="Times New Roman" w:cs="Times New Roman" w:hint="eastAsia"/>
          <w:b/>
          <w:bCs/>
          <w:sz w:val="21"/>
          <w:szCs w:val="22"/>
          <w:highlight w:val="green"/>
          <w:lang w:val="zh-CN"/>
        </w:rPr>
        <w:t>器的流通</w:t>
      </w:r>
      <w:r w:rsidRPr="00FA61AD">
        <w:rPr>
          <w:rFonts w:ascii="STXihei" w:eastAsia="STXihei" w:hAnsi="Times New Roman" w:cs="Times New Roman" w:hint="eastAsia"/>
          <w:b/>
          <w:bCs/>
          <w:sz w:val="21"/>
          <w:szCs w:val="22"/>
          <w:lang w:val="zh-CN"/>
        </w:rPr>
        <w:t>能力的</w:t>
      </w:r>
      <w:r w:rsidRPr="00A9411D">
        <w:rPr>
          <w:rFonts w:ascii="STXihei" w:eastAsia="STXihei" w:hAnsi="Times New Roman" w:cs="Times New Roman" w:hint="eastAsia"/>
          <w:b/>
          <w:bCs/>
          <w:strike/>
          <w:sz w:val="21"/>
          <w:szCs w:val="22"/>
          <w:highlight w:val="green"/>
          <w:lang w:val="zh-CN"/>
        </w:rPr>
        <w:t>大小</w:t>
      </w:r>
      <w:r w:rsidRPr="00FA61AD">
        <w:rPr>
          <w:rFonts w:ascii="STXihei" w:eastAsia="STXihei" w:hAnsi="Times New Roman" w:cs="Times New Roman" w:hint="eastAsia"/>
          <w:b/>
          <w:bCs/>
          <w:sz w:val="21"/>
          <w:szCs w:val="22"/>
          <w:lang w:val="zh-CN"/>
        </w:rPr>
        <w:t>来解决了这一问题。只有压载过程才需要过滤</w:t>
      </w:r>
      <w:r w:rsidRPr="00FA61AD">
        <w:rPr>
          <w:rFonts w:ascii="STXihei" w:eastAsia="STXihei" w:hAnsi="Times New Roman" w:cs="Times New Roman" w:hint="eastAsia"/>
          <w:b/>
          <w:bCs/>
          <w:sz w:val="21"/>
          <w:szCs w:val="22"/>
        </w:rPr>
        <w:t>，</w:t>
      </w:r>
      <w:r w:rsidR="00A9411D" w:rsidRPr="00A9411D">
        <w:rPr>
          <w:rFonts w:ascii="STXihei" w:eastAsia="STXihei" w:hAnsi="Times New Roman" w:cs="Times New Roman" w:hint="eastAsia"/>
          <w:b/>
          <w:bCs/>
          <w:sz w:val="21"/>
          <w:szCs w:val="22"/>
          <w:highlight w:val="green"/>
        </w:rPr>
        <w:t>过滤器的流通能力决定了压载的流量</w:t>
      </w:r>
      <w:r w:rsidRPr="00A9411D">
        <w:rPr>
          <w:rFonts w:ascii="STXihei" w:eastAsia="STXihei" w:hAnsi="Times New Roman" w:cs="Times New Roman" w:hint="eastAsia"/>
          <w:b/>
          <w:bCs/>
          <w:strike/>
          <w:sz w:val="21"/>
          <w:szCs w:val="22"/>
          <w:highlight w:val="green"/>
          <w:lang w:val="zh-CN"/>
        </w:rPr>
        <w:t>过滤阶段的长短取决于压载流量</w:t>
      </w:r>
      <w:r w:rsidRPr="00FA61AD">
        <w:rPr>
          <w:rFonts w:ascii="STXihei" w:eastAsia="STXihei" w:hAnsi="Times New Roman" w:cs="Times New Roman" w:hint="eastAsia"/>
          <w:b/>
          <w:bCs/>
          <w:sz w:val="21"/>
          <w:szCs w:val="22"/>
        </w:rPr>
        <w:t>，</w:t>
      </w:r>
      <w:r w:rsidRPr="00A9411D">
        <w:rPr>
          <w:rFonts w:ascii="STXihei" w:eastAsia="STXihei" w:hAnsi="Times New Roman" w:cs="Times New Roman" w:hint="eastAsia"/>
          <w:b/>
          <w:bCs/>
          <w:sz w:val="21"/>
          <w:szCs w:val="22"/>
          <w:highlight w:val="yellow"/>
          <w:lang w:val="zh-CN"/>
        </w:rPr>
        <w:t>压载水流越慢</w:t>
      </w:r>
      <w:r w:rsidRPr="00A9411D">
        <w:rPr>
          <w:rFonts w:ascii="STXihei" w:eastAsia="STXihei" w:hAnsi="Times New Roman" w:cs="Times New Roman" w:hint="eastAsia"/>
          <w:b/>
          <w:bCs/>
          <w:sz w:val="21"/>
          <w:szCs w:val="22"/>
          <w:highlight w:val="yellow"/>
        </w:rPr>
        <w:t>，</w:t>
      </w:r>
      <w:r w:rsidRPr="00A9411D">
        <w:rPr>
          <w:rFonts w:ascii="STXihei" w:eastAsia="STXihei" w:hAnsi="Times New Roman" w:cs="Times New Roman" w:hint="eastAsia"/>
          <w:b/>
          <w:bCs/>
          <w:sz w:val="21"/>
          <w:szCs w:val="22"/>
          <w:highlight w:val="yellow"/>
          <w:lang w:val="zh-CN"/>
        </w:rPr>
        <w:t>过滤阶段越长</w:t>
      </w:r>
      <w:r w:rsidRPr="00FA61AD">
        <w:rPr>
          <w:rFonts w:ascii="STXihei" w:eastAsia="STXihei" w:hAnsi="Times New Roman" w:cs="Times New Roman" w:hint="eastAsia"/>
          <w:b/>
          <w:bCs/>
          <w:sz w:val="21"/>
          <w:szCs w:val="22"/>
          <w:lang w:val="zh-CN"/>
        </w:rPr>
        <w:t>。这不仅能够减少运营成本和本已很小的系统占用空间</w:t>
      </w:r>
      <w:r w:rsidRPr="00FA61AD">
        <w:rPr>
          <w:rFonts w:ascii="STXihei" w:eastAsia="STXihei" w:hAnsi="Times New Roman" w:cs="Times New Roman" w:hint="eastAsia"/>
          <w:b/>
          <w:bCs/>
          <w:sz w:val="21"/>
          <w:szCs w:val="22"/>
        </w:rPr>
        <w:t>，</w:t>
      </w:r>
      <w:r w:rsidRPr="00FA61AD">
        <w:rPr>
          <w:rFonts w:ascii="STXihei" w:eastAsia="STXihei" w:hAnsi="Times New Roman" w:cs="Times New Roman" w:hint="eastAsia"/>
          <w:b/>
          <w:bCs/>
          <w:sz w:val="21"/>
          <w:szCs w:val="22"/>
          <w:lang w:val="zh-CN"/>
        </w:rPr>
        <w:t>而且可以消除压载超负荷并削减大量的投资成本。</w:t>
      </w:r>
    </w:p>
    <w:p w14:paraId="1DECF2E5" w14:textId="77777777" w:rsidR="003A0A37" w:rsidRPr="00FA61AD" w:rsidRDefault="003A0A37" w:rsidP="003A0A37">
      <w:pPr>
        <w:widowControl w:val="0"/>
        <w:autoSpaceDE w:val="0"/>
        <w:autoSpaceDN w:val="0"/>
        <w:adjustRightInd w:val="0"/>
        <w:spacing w:line="360" w:lineRule="auto"/>
        <w:jc w:val="both"/>
        <w:rPr>
          <w:rFonts w:ascii="Arial" w:eastAsia="STXihei" w:hAnsi="Arial" w:cs="Arial"/>
          <w:sz w:val="21"/>
          <w:szCs w:val="22"/>
        </w:rPr>
      </w:pPr>
    </w:p>
    <w:p w14:paraId="262EEE85" w14:textId="77777777" w:rsidR="003A0A37" w:rsidRPr="00FA61AD" w:rsidRDefault="003A0A37" w:rsidP="003A0A37">
      <w:pPr>
        <w:widowControl w:val="0"/>
        <w:autoSpaceDE w:val="0"/>
        <w:autoSpaceDN w:val="0"/>
        <w:adjustRightInd w:val="0"/>
        <w:spacing w:line="360" w:lineRule="auto"/>
        <w:jc w:val="both"/>
        <w:rPr>
          <w:rStyle w:val="tw4winMark"/>
          <w:rFonts w:ascii="Arial" w:eastAsia="STXihei" w:hAnsi="Arial" w:cs="Arial"/>
          <w:vanish w:val="0"/>
          <w:sz w:val="22"/>
          <w:szCs w:val="22"/>
          <w:lang w:val="en-US"/>
        </w:rPr>
      </w:pPr>
      <w:r w:rsidRPr="00FA61AD">
        <w:rPr>
          <w:rFonts w:ascii="Arial" w:eastAsia="STXihei" w:hAnsi="Arial" w:cs="Arial"/>
          <w:noProof/>
          <w:sz w:val="21"/>
          <w:szCs w:val="22"/>
        </w:rPr>
        <w:t>“The PureBallast 3 bulker-fit configuration matches UV strengths to bulkers’ actual flow needs,” says Sahlén.</w:t>
      </w:r>
      <w:r w:rsidRPr="00FA61AD">
        <w:rPr>
          <w:rFonts w:ascii="Arial" w:eastAsia="STXihei" w:hAnsi="Arial" w:cs="Arial"/>
          <w:sz w:val="21"/>
          <w:szCs w:val="22"/>
        </w:rPr>
        <w:t xml:space="preserve"> </w:t>
      </w:r>
      <w:r w:rsidRPr="00FA61AD">
        <w:rPr>
          <w:rFonts w:ascii="Arial" w:eastAsia="STXihei" w:hAnsi="Arial" w:cs="Arial"/>
          <w:noProof/>
          <w:sz w:val="21"/>
          <w:szCs w:val="22"/>
          <w:lang w:val="en-US"/>
        </w:rPr>
        <w:t>“Bulker owners who have seen electrochlorination as the only fit for their operating profile now have cost-efficient access to the substantial advantages of UV treatment.”</w:t>
      </w:r>
    </w:p>
    <w:p w14:paraId="7181280D" w14:textId="77777777" w:rsidR="003A0A37" w:rsidRPr="00FA61AD" w:rsidRDefault="003A0A37" w:rsidP="003A0A37">
      <w:pPr>
        <w:widowControl w:val="0"/>
        <w:autoSpaceDE w:val="0"/>
        <w:autoSpaceDN w:val="0"/>
        <w:adjustRightInd w:val="0"/>
        <w:spacing w:line="360" w:lineRule="auto"/>
        <w:jc w:val="both"/>
        <w:rPr>
          <w:rFonts w:ascii="Arial" w:eastAsia="STXihei" w:hAnsi="Arial" w:cs="Arial"/>
          <w:b/>
          <w:bCs/>
          <w:sz w:val="22"/>
          <w:szCs w:val="22"/>
        </w:rPr>
      </w:pPr>
      <w:r w:rsidRPr="00FA61AD">
        <w:rPr>
          <w:rFonts w:ascii="Arial" w:eastAsia="STXihei" w:hAnsi="Arial" w:cs="Arial"/>
          <w:b/>
          <w:bCs/>
          <w:sz w:val="21"/>
          <w:szCs w:val="22"/>
        </w:rPr>
        <w:t>“PureBallast 3</w:t>
      </w:r>
      <w:r w:rsidRPr="00FA61AD">
        <w:rPr>
          <w:rFonts w:ascii="Arial" w:eastAsia="STXihei" w:hAnsi="Arial" w:cs="Arial"/>
          <w:b/>
          <w:bCs/>
          <w:sz w:val="21"/>
          <w:szCs w:val="22"/>
          <w:lang w:val="zh-CN"/>
        </w:rPr>
        <w:t>散货船配置系统将紫外线压载水处理系统的优势与散货船的实际流量需求相结合</w:t>
      </w:r>
      <w:r w:rsidRPr="00FA61AD">
        <w:rPr>
          <w:rFonts w:ascii="Arial" w:eastAsia="STXihei" w:hAnsi="Arial" w:cs="Arial"/>
          <w:b/>
          <w:bCs/>
          <w:sz w:val="21"/>
          <w:szCs w:val="22"/>
        </w:rPr>
        <w:t>，</w:t>
      </w:r>
      <w:r w:rsidRPr="00FA61AD">
        <w:rPr>
          <w:rFonts w:ascii="Arial" w:eastAsia="STXihei" w:hAnsi="Arial" w:cs="Arial"/>
          <w:b/>
          <w:bCs/>
          <w:sz w:val="21"/>
          <w:szCs w:val="22"/>
        </w:rPr>
        <w:t>”Sahlen</w:t>
      </w:r>
      <w:r w:rsidRPr="00FA61AD">
        <w:rPr>
          <w:rFonts w:ascii="Arial" w:eastAsia="STXihei" w:hAnsi="Arial" w:cs="Arial"/>
          <w:b/>
          <w:bCs/>
          <w:sz w:val="21"/>
          <w:szCs w:val="22"/>
          <w:lang w:val="zh-CN"/>
        </w:rPr>
        <w:t>说道。</w:t>
      </w:r>
      <w:r w:rsidRPr="00FA61AD">
        <w:rPr>
          <w:rFonts w:ascii="Arial" w:eastAsia="STXihei" w:hAnsi="Arial" w:cs="Arial"/>
          <w:b/>
          <w:bCs/>
          <w:sz w:val="21"/>
          <w:szCs w:val="22"/>
          <w:lang w:val="zh-CN"/>
        </w:rPr>
        <w:t>“</w:t>
      </w:r>
      <w:r w:rsidRPr="00FA61AD">
        <w:rPr>
          <w:rFonts w:ascii="Arial" w:eastAsia="STXihei" w:hAnsi="Arial" w:cs="Arial"/>
          <w:b/>
          <w:bCs/>
          <w:sz w:val="21"/>
          <w:szCs w:val="22"/>
          <w:lang w:val="zh-CN"/>
        </w:rPr>
        <w:t>那些曾经将电氯化方案视为唯一运营模式的散货船船主，现在可以低成本</w:t>
      </w:r>
      <w:r w:rsidRPr="00FA61AD">
        <w:rPr>
          <w:rFonts w:ascii="Arial" w:eastAsia="STXihei" w:hAnsi="Arial" w:cs="Arial" w:hint="eastAsia"/>
          <w:b/>
          <w:bCs/>
          <w:sz w:val="21"/>
          <w:szCs w:val="22"/>
          <w:lang w:val="zh-CN"/>
        </w:rPr>
        <w:t>使用颇具</w:t>
      </w:r>
      <w:r w:rsidRPr="00FA61AD">
        <w:rPr>
          <w:rFonts w:ascii="Arial" w:eastAsia="STXihei" w:hAnsi="Arial" w:cs="Arial"/>
          <w:b/>
          <w:bCs/>
          <w:sz w:val="21"/>
          <w:szCs w:val="22"/>
          <w:lang w:val="zh-CN"/>
        </w:rPr>
        <w:t>优势的紫外线处理方案了。</w:t>
      </w:r>
      <w:r w:rsidRPr="00FA61AD">
        <w:rPr>
          <w:rFonts w:ascii="Arial" w:eastAsia="STXihei" w:hAnsi="Arial" w:cs="Arial"/>
          <w:b/>
          <w:bCs/>
          <w:sz w:val="21"/>
          <w:szCs w:val="22"/>
          <w:lang w:val="zh-CN"/>
        </w:rPr>
        <w:t>”</w:t>
      </w:r>
    </w:p>
    <w:p w14:paraId="02EA5C5C" w14:textId="77777777" w:rsidR="003A0A37" w:rsidRPr="00FA61AD" w:rsidRDefault="003A0A37" w:rsidP="003A0A37">
      <w:pPr>
        <w:widowControl w:val="0"/>
        <w:autoSpaceDE w:val="0"/>
        <w:autoSpaceDN w:val="0"/>
        <w:adjustRightInd w:val="0"/>
        <w:spacing w:line="360" w:lineRule="auto"/>
        <w:jc w:val="both"/>
        <w:rPr>
          <w:rFonts w:ascii="Arial" w:eastAsia="STXihei" w:hAnsi="Arial" w:cs="Arial"/>
          <w:sz w:val="21"/>
          <w:szCs w:val="22"/>
        </w:rPr>
      </w:pPr>
    </w:p>
    <w:p w14:paraId="73E5DC9B" w14:textId="77777777" w:rsidR="003A0A37" w:rsidRPr="00FA61AD" w:rsidRDefault="003A0A37" w:rsidP="003A0A37">
      <w:pPr>
        <w:widowControl w:val="0"/>
        <w:autoSpaceDE w:val="0"/>
        <w:autoSpaceDN w:val="0"/>
        <w:adjustRightInd w:val="0"/>
        <w:spacing w:line="360" w:lineRule="auto"/>
        <w:jc w:val="both"/>
        <w:rPr>
          <w:rStyle w:val="tw4winMark"/>
          <w:rFonts w:ascii="Arial" w:eastAsia="STXihei" w:hAnsi="Arial" w:cs="Arial"/>
          <w:vanish w:val="0"/>
          <w:sz w:val="22"/>
          <w:szCs w:val="22"/>
          <w:lang w:val="en-US"/>
        </w:rPr>
      </w:pPr>
      <w:r w:rsidRPr="00FA61AD">
        <w:rPr>
          <w:rFonts w:ascii="Arial" w:eastAsia="STXihei" w:hAnsi="Arial" w:cs="Arial"/>
          <w:b/>
          <w:noProof/>
          <w:sz w:val="21"/>
          <w:szCs w:val="22"/>
          <w:lang w:val="en-US"/>
        </w:rPr>
        <w:t>Focus on vessel-specific solutions</w:t>
      </w:r>
    </w:p>
    <w:p w14:paraId="544D2670" w14:textId="77777777" w:rsidR="003A0A37" w:rsidRPr="00FA61AD" w:rsidRDefault="003A0A37" w:rsidP="003A0A37">
      <w:pPr>
        <w:widowControl w:val="0"/>
        <w:autoSpaceDE w:val="0"/>
        <w:autoSpaceDN w:val="0"/>
        <w:adjustRightInd w:val="0"/>
        <w:spacing w:line="360" w:lineRule="auto"/>
        <w:jc w:val="both"/>
        <w:rPr>
          <w:rFonts w:ascii="Arial" w:eastAsia="STXihei" w:hAnsi="Arial" w:cs="Arial"/>
          <w:b/>
          <w:sz w:val="21"/>
          <w:szCs w:val="22"/>
        </w:rPr>
      </w:pPr>
      <w:r w:rsidRPr="00FA61AD">
        <w:rPr>
          <w:rFonts w:ascii="Arial" w:eastAsia="STXihei" w:hAnsi="Arial" w:cs="Arial" w:hint="eastAsia"/>
          <w:b/>
          <w:sz w:val="21"/>
          <w:szCs w:val="22"/>
          <w:lang w:val="zh-CN"/>
        </w:rPr>
        <w:t>专注</w:t>
      </w:r>
      <w:r w:rsidRPr="00FA61AD">
        <w:rPr>
          <w:rFonts w:ascii="Arial" w:eastAsia="STXihei" w:hAnsi="Arial" w:cs="Arial"/>
          <w:b/>
          <w:sz w:val="21"/>
          <w:szCs w:val="22"/>
          <w:lang w:val="zh-CN"/>
        </w:rPr>
        <w:t>船舶</w:t>
      </w:r>
      <w:r w:rsidRPr="00FA61AD">
        <w:rPr>
          <w:rFonts w:ascii="Arial" w:eastAsia="STXihei" w:hAnsi="Arial" w:cs="Arial" w:hint="eastAsia"/>
          <w:b/>
          <w:sz w:val="21"/>
          <w:szCs w:val="22"/>
          <w:lang w:val="zh-CN"/>
        </w:rPr>
        <w:t>特定</w:t>
      </w:r>
      <w:r w:rsidRPr="00FA61AD">
        <w:rPr>
          <w:rFonts w:ascii="Arial" w:eastAsia="STXihei" w:hAnsi="Arial" w:cs="Arial"/>
          <w:b/>
          <w:sz w:val="21"/>
          <w:szCs w:val="22"/>
          <w:lang w:val="zh-CN"/>
        </w:rPr>
        <w:t>解决方案</w:t>
      </w:r>
    </w:p>
    <w:p w14:paraId="2EC87878" w14:textId="77777777" w:rsidR="003A0A37" w:rsidRPr="00FA61AD" w:rsidRDefault="003A0A37" w:rsidP="003A0A37">
      <w:pPr>
        <w:widowControl w:val="0"/>
        <w:autoSpaceDE w:val="0"/>
        <w:autoSpaceDN w:val="0"/>
        <w:adjustRightInd w:val="0"/>
        <w:spacing w:line="360" w:lineRule="auto"/>
        <w:jc w:val="both"/>
        <w:rPr>
          <w:rFonts w:ascii="Arial" w:eastAsia="STXihei" w:hAnsi="Arial" w:cs="Arial"/>
          <w:noProof/>
          <w:sz w:val="21"/>
          <w:szCs w:val="22"/>
          <w:lang w:val="en-US"/>
        </w:rPr>
      </w:pPr>
      <w:r w:rsidRPr="00FA61AD">
        <w:rPr>
          <w:rFonts w:ascii="Arial" w:eastAsia="STXihei" w:hAnsi="Arial" w:cs="Arial"/>
          <w:noProof/>
          <w:sz w:val="21"/>
          <w:szCs w:val="22"/>
        </w:rPr>
        <w:t>The PureBallast 3 bulker-fit configuration is part of Alfa Laval’s wider strategy in ballast water treatment, which is to provide reliable compliance with the fewest limitations – in installation as well as operation.</w:t>
      </w:r>
      <w:r w:rsidRPr="00FA61AD">
        <w:rPr>
          <w:rFonts w:ascii="Arial" w:eastAsia="STXihei" w:hAnsi="Arial" w:cs="Arial"/>
          <w:sz w:val="21"/>
          <w:szCs w:val="22"/>
        </w:rPr>
        <w:t xml:space="preserve"> </w:t>
      </w:r>
      <w:r w:rsidRPr="00FA61AD">
        <w:rPr>
          <w:rFonts w:ascii="Arial" w:eastAsia="STXihei" w:hAnsi="Arial" w:cs="Arial"/>
          <w:noProof/>
          <w:sz w:val="21"/>
          <w:szCs w:val="22"/>
        </w:rPr>
        <w:t>Increasingly, that means providing vessel-adapted solutions.</w:t>
      </w:r>
      <w:r w:rsidRPr="00FA61AD">
        <w:rPr>
          <w:rFonts w:ascii="Arial" w:eastAsia="STXihei" w:hAnsi="Arial" w:cs="Arial"/>
          <w:sz w:val="21"/>
          <w:szCs w:val="22"/>
        </w:rPr>
        <w:t xml:space="preserve"> </w:t>
      </w:r>
      <w:r w:rsidRPr="00FA61AD">
        <w:rPr>
          <w:rFonts w:ascii="Arial" w:eastAsia="STXihei" w:hAnsi="Arial" w:cs="Arial"/>
          <w:noProof/>
          <w:sz w:val="21"/>
          <w:szCs w:val="22"/>
          <w:lang w:val="en-US"/>
        </w:rPr>
        <w:t>Besides the bulker-fit configuration, Alfa Laval recently introduced a PureBallast 3 deckhouse solution with booster pump unit, which addresses both space and pressure issues on tankers without a pump room.</w:t>
      </w:r>
    </w:p>
    <w:p w14:paraId="5BC26F01" w14:textId="24792359" w:rsidR="003A0A37" w:rsidRPr="00FA61AD" w:rsidRDefault="003A0A37" w:rsidP="003A0A37">
      <w:pPr>
        <w:widowControl w:val="0"/>
        <w:autoSpaceDE w:val="0"/>
        <w:autoSpaceDN w:val="0"/>
        <w:adjustRightInd w:val="0"/>
        <w:spacing w:line="360" w:lineRule="auto"/>
        <w:jc w:val="both"/>
        <w:rPr>
          <w:rFonts w:ascii="Arial" w:eastAsia="STXihei" w:hAnsi="Arial" w:cs="Arial"/>
          <w:b/>
          <w:bCs/>
          <w:sz w:val="22"/>
          <w:szCs w:val="22"/>
        </w:rPr>
      </w:pPr>
      <w:r w:rsidRPr="00FA61AD">
        <w:rPr>
          <w:rFonts w:ascii="Arial" w:eastAsia="STXihei" w:hAnsi="Arial" w:cs="Arial"/>
          <w:b/>
          <w:bCs/>
          <w:sz w:val="21"/>
          <w:szCs w:val="22"/>
        </w:rPr>
        <w:t>PureBallast 3</w:t>
      </w:r>
      <w:r w:rsidRPr="00FA61AD">
        <w:rPr>
          <w:rFonts w:ascii="Arial" w:eastAsia="STXihei" w:hAnsi="Arial" w:cs="Arial"/>
          <w:b/>
          <w:bCs/>
          <w:sz w:val="21"/>
          <w:szCs w:val="22"/>
          <w:lang w:val="zh-CN"/>
        </w:rPr>
        <w:t>散货船配置系统是阿法拉伐压载水处理</w:t>
      </w:r>
      <w:r w:rsidRPr="00FA61AD">
        <w:rPr>
          <w:rFonts w:ascii="Arial" w:eastAsia="STXihei" w:hAnsi="Arial" w:cs="Arial" w:hint="eastAsia"/>
          <w:b/>
          <w:bCs/>
          <w:sz w:val="21"/>
          <w:szCs w:val="22"/>
          <w:lang w:val="zh-CN"/>
        </w:rPr>
        <w:t>技术</w:t>
      </w:r>
      <w:r w:rsidRPr="00FA61AD">
        <w:rPr>
          <w:rFonts w:ascii="Arial" w:eastAsia="STXihei" w:hAnsi="Arial" w:cs="Arial"/>
          <w:b/>
          <w:bCs/>
          <w:sz w:val="21"/>
          <w:szCs w:val="22"/>
          <w:lang w:val="zh-CN"/>
        </w:rPr>
        <w:t>的一部分</w:t>
      </w:r>
      <w:r w:rsidRPr="00FA61AD">
        <w:rPr>
          <w:rFonts w:ascii="Arial" w:eastAsia="STXihei" w:hAnsi="Arial" w:cs="Arial"/>
          <w:b/>
          <w:bCs/>
          <w:sz w:val="21"/>
          <w:szCs w:val="22"/>
        </w:rPr>
        <w:t>，</w:t>
      </w:r>
      <w:r w:rsidRPr="00FA61AD">
        <w:rPr>
          <w:rFonts w:ascii="Arial" w:eastAsia="STXihei" w:hAnsi="Arial" w:cs="Arial"/>
          <w:b/>
          <w:bCs/>
          <w:sz w:val="21"/>
          <w:szCs w:val="22"/>
          <w:lang w:val="zh-CN"/>
        </w:rPr>
        <w:t>旨在提供安装</w:t>
      </w:r>
      <w:r w:rsidRPr="00FA61AD">
        <w:rPr>
          <w:rFonts w:ascii="Arial" w:eastAsia="STXihei" w:hAnsi="Arial" w:cs="Arial" w:hint="eastAsia"/>
          <w:b/>
          <w:bCs/>
          <w:sz w:val="21"/>
          <w:szCs w:val="22"/>
          <w:lang w:val="zh-CN"/>
        </w:rPr>
        <w:t>和</w:t>
      </w:r>
      <w:r w:rsidRPr="00FA61AD">
        <w:rPr>
          <w:rFonts w:ascii="Arial" w:eastAsia="STXihei" w:hAnsi="Arial" w:cs="Arial"/>
          <w:b/>
          <w:bCs/>
          <w:sz w:val="21"/>
          <w:szCs w:val="22"/>
          <w:lang w:val="zh-CN"/>
        </w:rPr>
        <w:t>操作</w:t>
      </w:r>
      <w:r w:rsidRPr="00FA61AD">
        <w:rPr>
          <w:rFonts w:ascii="Arial" w:eastAsia="STXihei" w:hAnsi="Arial" w:cs="Arial" w:hint="eastAsia"/>
          <w:b/>
          <w:bCs/>
          <w:sz w:val="21"/>
          <w:szCs w:val="22"/>
          <w:lang w:val="zh-CN"/>
        </w:rPr>
        <w:t>上</w:t>
      </w:r>
      <w:r w:rsidRPr="00FA61AD">
        <w:rPr>
          <w:rFonts w:ascii="Arial" w:eastAsia="STXihei" w:hAnsi="Arial" w:cs="Arial"/>
          <w:b/>
          <w:bCs/>
          <w:sz w:val="21"/>
          <w:szCs w:val="22"/>
          <w:lang w:val="zh-CN"/>
        </w:rPr>
        <w:lastRenderedPageBreak/>
        <w:t>简单可靠</w:t>
      </w:r>
      <w:r w:rsidRPr="00FA61AD">
        <w:rPr>
          <w:rFonts w:ascii="Arial" w:eastAsia="STXihei" w:hAnsi="Arial" w:cs="Arial" w:hint="eastAsia"/>
          <w:b/>
          <w:bCs/>
          <w:sz w:val="21"/>
          <w:szCs w:val="22"/>
          <w:lang w:val="zh-CN"/>
        </w:rPr>
        <w:t>的</w:t>
      </w:r>
      <w:r w:rsidRPr="00FA61AD">
        <w:rPr>
          <w:rFonts w:ascii="Arial" w:eastAsia="STXihei" w:hAnsi="Arial" w:cs="Arial"/>
          <w:b/>
          <w:bCs/>
          <w:sz w:val="21"/>
          <w:szCs w:val="22"/>
          <w:lang w:val="zh-CN"/>
        </w:rPr>
        <w:t>合规方案。进一步讲</w:t>
      </w:r>
      <w:r w:rsidRPr="00FA61AD">
        <w:rPr>
          <w:rFonts w:ascii="Arial" w:eastAsia="STXihei" w:hAnsi="Arial" w:cs="Arial"/>
          <w:b/>
          <w:bCs/>
          <w:sz w:val="21"/>
          <w:szCs w:val="22"/>
        </w:rPr>
        <w:t>，</w:t>
      </w:r>
      <w:r w:rsidRPr="00FA61AD">
        <w:rPr>
          <w:rFonts w:ascii="Arial" w:eastAsia="STXihei" w:hAnsi="Arial" w:cs="Arial"/>
          <w:b/>
          <w:bCs/>
          <w:sz w:val="21"/>
          <w:szCs w:val="22"/>
          <w:lang w:val="zh-CN"/>
        </w:rPr>
        <w:t>就是提供适用于船舶的解决方案。除了散货船配置系统以外</w:t>
      </w:r>
      <w:r w:rsidRPr="00FA61AD">
        <w:rPr>
          <w:rFonts w:ascii="Arial" w:eastAsia="STXihei" w:hAnsi="Arial" w:cs="Arial"/>
          <w:b/>
          <w:bCs/>
          <w:sz w:val="21"/>
          <w:szCs w:val="22"/>
        </w:rPr>
        <w:t>，</w:t>
      </w:r>
      <w:r w:rsidRPr="00FA61AD">
        <w:rPr>
          <w:rFonts w:ascii="Arial" w:eastAsia="STXihei" w:hAnsi="Arial" w:cs="Arial"/>
          <w:b/>
          <w:bCs/>
          <w:sz w:val="21"/>
          <w:szCs w:val="22"/>
          <w:lang w:val="zh-CN"/>
        </w:rPr>
        <w:t>阿法拉伐最近</w:t>
      </w:r>
      <w:r w:rsidRPr="00FA61AD">
        <w:rPr>
          <w:rFonts w:ascii="Arial" w:eastAsia="STXihei" w:hAnsi="Arial" w:cs="Arial" w:hint="eastAsia"/>
          <w:b/>
          <w:bCs/>
          <w:sz w:val="21"/>
          <w:szCs w:val="22"/>
          <w:lang w:val="zh-CN"/>
        </w:rPr>
        <w:t>还推出</w:t>
      </w:r>
      <w:r w:rsidRPr="00FA61AD">
        <w:rPr>
          <w:rFonts w:ascii="Arial" w:eastAsia="STXihei" w:hAnsi="Arial" w:cs="Arial"/>
          <w:b/>
          <w:bCs/>
          <w:sz w:val="21"/>
          <w:szCs w:val="22"/>
          <w:lang w:val="zh-CN"/>
        </w:rPr>
        <w:t>配备升压泵</w:t>
      </w:r>
      <w:r w:rsidRPr="00FA61AD">
        <w:rPr>
          <w:rFonts w:ascii="Arial" w:eastAsia="STXihei" w:hAnsi="Arial" w:cs="Arial" w:hint="eastAsia"/>
          <w:b/>
          <w:bCs/>
          <w:sz w:val="21"/>
          <w:szCs w:val="22"/>
          <w:lang w:val="zh-CN"/>
        </w:rPr>
        <w:t>机组</w:t>
      </w:r>
      <w:r w:rsidRPr="00FA61AD">
        <w:rPr>
          <w:rFonts w:ascii="Arial" w:eastAsia="STXihei" w:hAnsi="Arial" w:cs="Arial"/>
          <w:b/>
          <w:bCs/>
          <w:sz w:val="21"/>
          <w:szCs w:val="22"/>
          <w:lang w:val="zh-CN"/>
        </w:rPr>
        <w:t>的</w:t>
      </w:r>
      <w:r w:rsidRPr="00FA61AD">
        <w:rPr>
          <w:rFonts w:ascii="Arial" w:eastAsia="STXihei" w:hAnsi="Arial" w:cs="Arial"/>
          <w:b/>
          <w:bCs/>
          <w:sz w:val="21"/>
          <w:szCs w:val="22"/>
        </w:rPr>
        <w:t>PureBallast 3</w:t>
      </w:r>
      <w:r w:rsidRPr="00FA61AD">
        <w:rPr>
          <w:rFonts w:ascii="Arial" w:eastAsia="STXihei" w:hAnsi="Arial" w:cs="Arial"/>
          <w:b/>
          <w:bCs/>
          <w:sz w:val="21"/>
          <w:szCs w:val="22"/>
          <w:lang w:val="zh-CN"/>
        </w:rPr>
        <w:t>甲板舱压载水解决方案</w:t>
      </w:r>
      <w:r w:rsidRPr="00FA61AD">
        <w:rPr>
          <w:rFonts w:ascii="Arial" w:eastAsia="STXihei" w:hAnsi="Arial" w:cs="Arial"/>
          <w:b/>
          <w:bCs/>
          <w:sz w:val="21"/>
          <w:szCs w:val="22"/>
        </w:rPr>
        <w:t>，</w:t>
      </w:r>
      <w:r w:rsidRPr="00FA61AD">
        <w:rPr>
          <w:rFonts w:ascii="Arial" w:eastAsia="STXihei" w:hAnsi="Arial" w:cs="Arial"/>
          <w:b/>
          <w:bCs/>
          <w:sz w:val="21"/>
          <w:szCs w:val="22"/>
          <w:lang w:val="zh-CN"/>
        </w:rPr>
        <w:t>用于解决无泵房</w:t>
      </w:r>
      <w:r w:rsidRPr="00416056">
        <w:rPr>
          <w:rFonts w:ascii="Arial" w:eastAsia="STXihei" w:hAnsi="Arial" w:cs="Arial" w:hint="eastAsia"/>
          <w:b/>
          <w:bCs/>
          <w:strike/>
          <w:sz w:val="21"/>
          <w:szCs w:val="22"/>
          <w:highlight w:val="green"/>
          <w:lang w:val="zh-CN"/>
        </w:rPr>
        <w:t>邮</w:t>
      </w:r>
      <w:bookmarkStart w:id="0" w:name="_GoBack"/>
      <w:bookmarkEnd w:id="0"/>
      <w:r w:rsidR="00416056" w:rsidRPr="00416056">
        <w:rPr>
          <w:rFonts w:ascii="Arial" w:eastAsia="STXihei" w:hAnsi="Arial" w:cs="Arial" w:hint="eastAsia"/>
          <w:b/>
          <w:bCs/>
          <w:sz w:val="21"/>
          <w:szCs w:val="22"/>
          <w:highlight w:val="green"/>
          <w:lang w:val="zh-CN"/>
        </w:rPr>
        <w:t>油</w:t>
      </w:r>
      <w:r w:rsidRPr="00FA61AD">
        <w:rPr>
          <w:rFonts w:ascii="Arial" w:eastAsia="STXihei" w:hAnsi="Arial" w:cs="Arial"/>
          <w:b/>
          <w:bCs/>
          <w:sz w:val="21"/>
          <w:szCs w:val="22"/>
          <w:lang w:val="zh-CN"/>
        </w:rPr>
        <w:t>轮的空间和压力问题。</w:t>
      </w:r>
    </w:p>
    <w:p w14:paraId="4D296A48" w14:textId="77777777" w:rsidR="003A0A37" w:rsidRPr="00FA61AD" w:rsidRDefault="003A0A37" w:rsidP="003A0A37">
      <w:pPr>
        <w:widowControl w:val="0"/>
        <w:autoSpaceDE w:val="0"/>
        <w:autoSpaceDN w:val="0"/>
        <w:adjustRightInd w:val="0"/>
        <w:spacing w:line="360" w:lineRule="auto"/>
        <w:jc w:val="both"/>
        <w:rPr>
          <w:rFonts w:ascii="Arial" w:eastAsia="STXihei" w:hAnsi="Arial" w:cs="Arial"/>
          <w:sz w:val="21"/>
          <w:szCs w:val="22"/>
        </w:rPr>
      </w:pPr>
    </w:p>
    <w:p w14:paraId="48DF1BBB" w14:textId="77777777" w:rsidR="003A0A37" w:rsidRPr="00FA61AD" w:rsidRDefault="003A0A37" w:rsidP="003A0A37">
      <w:pPr>
        <w:widowControl w:val="0"/>
        <w:autoSpaceDE w:val="0"/>
        <w:autoSpaceDN w:val="0"/>
        <w:adjustRightInd w:val="0"/>
        <w:spacing w:line="360" w:lineRule="auto"/>
        <w:jc w:val="both"/>
        <w:rPr>
          <w:rStyle w:val="tw4winMark"/>
          <w:rFonts w:ascii="Arial" w:eastAsia="STXihei" w:hAnsi="Arial" w:cs="Arial"/>
          <w:vanish w:val="0"/>
          <w:sz w:val="22"/>
          <w:szCs w:val="22"/>
          <w:lang w:val="en-US"/>
        </w:rPr>
      </w:pPr>
      <w:r w:rsidRPr="00FA61AD">
        <w:rPr>
          <w:rFonts w:ascii="Arial" w:eastAsia="STXihei" w:hAnsi="Arial" w:cs="Arial"/>
          <w:noProof/>
          <w:sz w:val="21"/>
          <w:szCs w:val="22"/>
        </w:rPr>
        <w:t>“Ballast water treatment is not a one-size-fits-all application,” says Sahlén.</w:t>
      </w:r>
      <w:r w:rsidRPr="00FA61AD">
        <w:rPr>
          <w:rFonts w:ascii="Arial" w:eastAsia="STXihei" w:hAnsi="Arial" w:cs="Arial"/>
          <w:sz w:val="21"/>
          <w:szCs w:val="22"/>
        </w:rPr>
        <w:t xml:space="preserve"> </w:t>
      </w:r>
      <w:r w:rsidRPr="00FA61AD">
        <w:rPr>
          <w:rFonts w:ascii="Arial" w:eastAsia="STXihei" w:hAnsi="Arial" w:cs="Arial"/>
          <w:noProof/>
          <w:sz w:val="21"/>
          <w:szCs w:val="22"/>
          <w:lang w:val="en-US"/>
        </w:rPr>
        <w:t>“PureBallast 3 is already the most adaptable ballast water treatment solution on the market, and we will continue to build our offering with specific answers for different vessel types.”</w:t>
      </w:r>
    </w:p>
    <w:p w14:paraId="3237AB07" w14:textId="77777777" w:rsidR="003A0A37" w:rsidRPr="00FA61AD" w:rsidRDefault="003A0A37" w:rsidP="003A0A37">
      <w:pPr>
        <w:widowControl w:val="0"/>
        <w:autoSpaceDE w:val="0"/>
        <w:autoSpaceDN w:val="0"/>
        <w:adjustRightInd w:val="0"/>
        <w:spacing w:line="360" w:lineRule="auto"/>
        <w:jc w:val="both"/>
        <w:rPr>
          <w:rFonts w:ascii="Arial" w:eastAsia="STXihei" w:hAnsi="Arial" w:cs="Arial"/>
          <w:b/>
          <w:bCs/>
          <w:sz w:val="22"/>
          <w:szCs w:val="22"/>
        </w:rPr>
      </w:pPr>
      <w:proofErr w:type="spellStart"/>
      <w:r w:rsidRPr="00FA61AD">
        <w:rPr>
          <w:rFonts w:ascii="Arial" w:eastAsia="STXihei" w:hAnsi="Arial" w:cs="Arial"/>
          <w:b/>
          <w:bCs/>
          <w:sz w:val="21"/>
          <w:szCs w:val="22"/>
        </w:rPr>
        <w:t>Sahlén</w:t>
      </w:r>
      <w:proofErr w:type="spellEnd"/>
      <w:r w:rsidRPr="00FA61AD">
        <w:rPr>
          <w:rFonts w:ascii="Arial" w:eastAsia="STXihei" w:hAnsi="Arial" w:cs="Arial" w:hint="eastAsia"/>
          <w:b/>
          <w:bCs/>
          <w:sz w:val="21"/>
          <w:szCs w:val="22"/>
          <w:lang w:val="zh-CN"/>
        </w:rPr>
        <w:t>介绍称</w:t>
      </w:r>
      <w:r w:rsidRPr="00FA61AD">
        <w:rPr>
          <w:rFonts w:ascii="Arial" w:eastAsia="STXihei" w:hAnsi="Arial" w:cs="Arial" w:hint="eastAsia"/>
          <w:b/>
          <w:bCs/>
          <w:sz w:val="21"/>
          <w:szCs w:val="22"/>
        </w:rPr>
        <w:t>，</w:t>
      </w:r>
      <w:r w:rsidRPr="00FA61AD">
        <w:rPr>
          <w:rFonts w:ascii="Arial" w:eastAsia="STXihei" w:hAnsi="Arial" w:cs="Arial"/>
          <w:b/>
          <w:bCs/>
          <w:sz w:val="21"/>
          <w:szCs w:val="22"/>
          <w:lang w:val="zh-CN"/>
        </w:rPr>
        <w:t>“</w:t>
      </w:r>
      <w:r w:rsidRPr="00FA61AD">
        <w:rPr>
          <w:rFonts w:ascii="Arial" w:eastAsia="STXihei" w:hAnsi="Arial" w:cs="Arial"/>
          <w:b/>
          <w:bCs/>
          <w:sz w:val="21"/>
          <w:szCs w:val="22"/>
          <w:lang w:val="zh-CN"/>
        </w:rPr>
        <w:t>压载水处理系统并非</w:t>
      </w:r>
      <w:r w:rsidRPr="00FA61AD">
        <w:rPr>
          <w:rFonts w:ascii="Arial" w:eastAsia="STXihei" w:hAnsi="Arial" w:cs="Arial" w:hint="eastAsia"/>
          <w:b/>
          <w:bCs/>
          <w:sz w:val="21"/>
          <w:szCs w:val="22"/>
          <w:lang w:val="zh-CN"/>
        </w:rPr>
        <w:t>适用于所有的应用需求</w:t>
      </w:r>
      <w:r w:rsidRPr="00FA61AD">
        <w:rPr>
          <w:rFonts w:ascii="Arial" w:eastAsia="STXihei" w:hAnsi="Arial" w:cs="Arial" w:hint="eastAsia"/>
          <w:b/>
          <w:bCs/>
          <w:sz w:val="21"/>
          <w:szCs w:val="22"/>
        </w:rPr>
        <w:t>。</w:t>
      </w:r>
      <w:r w:rsidRPr="00FA61AD">
        <w:rPr>
          <w:rFonts w:ascii="Arial" w:eastAsia="STXihei" w:hAnsi="Arial" w:cs="Arial"/>
          <w:b/>
          <w:bCs/>
          <w:sz w:val="21"/>
          <w:szCs w:val="22"/>
          <w:lang w:val="zh-CN"/>
        </w:rPr>
        <w:t>虽然</w:t>
      </w:r>
      <w:r w:rsidRPr="00FA61AD">
        <w:rPr>
          <w:rFonts w:ascii="Arial" w:eastAsia="STXihei" w:hAnsi="Arial" w:cs="Arial"/>
          <w:b/>
          <w:bCs/>
          <w:sz w:val="21"/>
          <w:szCs w:val="22"/>
          <w:lang w:val="zh-CN"/>
        </w:rPr>
        <w:t>PureBallast 3</w:t>
      </w:r>
      <w:r w:rsidRPr="00FA61AD">
        <w:rPr>
          <w:rFonts w:ascii="Arial" w:eastAsia="STXihei" w:hAnsi="Arial" w:cs="Arial"/>
          <w:b/>
          <w:bCs/>
          <w:sz w:val="21"/>
          <w:szCs w:val="22"/>
          <w:lang w:val="zh-CN"/>
        </w:rPr>
        <w:t>是</w:t>
      </w:r>
      <w:r w:rsidRPr="00FA61AD">
        <w:rPr>
          <w:rFonts w:ascii="Arial" w:eastAsia="STXihei" w:hAnsi="Arial" w:cs="Arial" w:hint="eastAsia"/>
          <w:b/>
          <w:bCs/>
          <w:sz w:val="21"/>
          <w:szCs w:val="22"/>
          <w:lang w:val="zh-CN"/>
        </w:rPr>
        <w:t>现今</w:t>
      </w:r>
      <w:r w:rsidRPr="00FA61AD">
        <w:rPr>
          <w:rFonts w:ascii="Arial" w:eastAsia="STXihei" w:hAnsi="Arial" w:cs="Arial"/>
          <w:b/>
          <w:bCs/>
          <w:sz w:val="21"/>
          <w:szCs w:val="22"/>
          <w:lang w:val="zh-CN"/>
        </w:rPr>
        <w:t>市面</w:t>
      </w:r>
      <w:r w:rsidRPr="00FA61AD">
        <w:rPr>
          <w:rFonts w:ascii="Arial" w:eastAsia="STXihei" w:hAnsi="Arial" w:cs="Arial" w:hint="eastAsia"/>
          <w:b/>
          <w:bCs/>
          <w:sz w:val="21"/>
          <w:szCs w:val="22"/>
          <w:lang w:val="zh-CN"/>
        </w:rPr>
        <w:t>通行</w:t>
      </w:r>
      <w:r w:rsidRPr="00FA61AD">
        <w:rPr>
          <w:rFonts w:ascii="Arial" w:eastAsia="STXihei" w:hAnsi="Arial" w:cs="Arial"/>
          <w:b/>
          <w:bCs/>
          <w:sz w:val="21"/>
          <w:szCs w:val="22"/>
          <w:lang w:val="zh-CN"/>
        </w:rPr>
        <w:t>的压载水处理解决方案，但是阿法拉伐还将为不同类型</w:t>
      </w:r>
      <w:r w:rsidRPr="00FA61AD">
        <w:rPr>
          <w:rFonts w:ascii="Arial" w:eastAsia="STXihei" w:hAnsi="Arial" w:cs="Arial" w:hint="eastAsia"/>
          <w:b/>
          <w:bCs/>
          <w:sz w:val="21"/>
          <w:szCs w:val="22"/>
          <w:lang w:val="zh-CN"/>
        </w:rPr>
        <w:t>的</w:t>
      </w:r>
      <w:r w:rsidRPr="00FA61AD">
        <w:rPr>
          <w:rFonts w:ascii="Arial" w:eastAsia="STXihei" w:hAnsi="Arial" w:cs="Arial"/>
          <w:b/>
          <w:bCs/>
          <w:sz w:val="21"/>
          <w:szCs w:val="22"/>
          <w:lang w:val="zh-CN"/>
        </w:rPr>
        <w:t>船舶提供专</w:t>
      </w:r>
      <w:r w:rsidRPr="00FA61AD">
        <w:rPr>
          <w:rFonts w:ascii="Arial" w:eastAsia="STXihei" w:hAnsi="Arial" w:cs="Arial" w:hint="eastAsia"/>
          <w:b/>
          <w:bCs/>
          <w:sz w:val="21"/>
          <w:szCs w:val="22"/>
          <w:lang w:val="zh-CN"/>
        </w:rPr>
        <w:t>门</w:t>
      </w:r>
      <w:r w:rsidRPr="00FA61AD">
        <w:rPr>
          <w:rFonts w:ascii="Arial" w:eastAsia="STXihei" w:hAnsi="Arial" w:cs="Arial"/>
          <w:b/>
          <w:bCs/>
          <w:sz w:val="21"/>
          <w:szCs w:val="22"/>
          <w:lang w:val="zh-CN"/>
        </w:rPr>
        <w:t>的解决方案。</w:t>
      </w:r>
      <w:r w:rsidRPr="00FA61AD">
        <w:rPr>
          <w:rFonts w:ascii="Arial" w:eastAsia="STXihei" w:hAnsi="Arial" w:cs="Arial"/>
          <w:b/>
          <w:bCs/>
          <w:sz w:val="21"/>
          <w:szCs w:val="22"/>
          <w:lang w:val="en-US"/>
        </w:rPr>
        <w:t>”</w:t>
      </w:r>
    </w:p>
    <w:p w14:paraId="1CA8FA12" w14:textId="77777777" w:rsidR="003A0A37" w:rsidRPr="00FA61AD" w:rsidRDefault="003A0A37" w:rsidP="003A0A37">
      <w:pPr>
        <w:pStyle w:val="Default"/>
        <w:spacing w:line="360" w:lineRule="auto"/>
        <w:jc w:val="both"/>
        <w:rPr>
          <w:rFonts w:ascii="Arial" w:eastAsia="STXihei" w:hAnsi="Arial" w:cs="Arial"/>
          <w:bCs/>
          <w:color w:val="auto"/>
          <w:sz w:val="21"/>
          <w:szCs w:val="21"/>
          <w:lang w:val="en-GB" w:eastAsia="zh-CN"/>
        </w:rPr>
      </w:pPr>
    </w:p>
    <w:p w14:paraId="198E45CE" w14:textId="77777777" w:rsidR="003A0A37" w:rsidRPr="00FA61AD" w:rsidRDefault="003A0A37" w:rsidP="003A0A37">
      <w:pPr>
        <w:pStyle w:val="Default"/>
        <w:spacing w:line="360" w:lineRule="auto"/>
        <w:jc w:val="both"/>
        <w:rPr>
          <w:rFonts w:ascii="Arial" w:eastAsia="STXihei" w:hAnsi="Arial" w:cs="Arial"/>
          <w:bCs/>
          <w:color w:val="auto"/>
          <w:sz w:val="21"/>
          <w:szCs w:val="21"/>
          <w:lang w:val="en-GB" w:eastAsia="zh-CN"/>
        </w:rPr>
      </w:pPr>
    </w:p>
    <w:p w14:paraId="0218AB55" w14:textId="77777777" w:rsidR="003A0A37" w:rsidRPr="00FA61AD" w:rsidRDefault="003A0A37" w:rsidP="003A0A37">
      <w:pPr>
        <w:pStyle w:val="Default"/>
        <w:spacing w:line="360" w:lineRule="auto"/>
        <w:jc w:val="both"/>
        <w:rPr>
          <w:rFonts w:ascii="Arial" w:eastAsia="STXihei" w:hAnsi="Arial" w:cs="Arial"/>
          <w:b/>
          <w:color w:val="auto"/>
          <w:sz w:val="21"/>
          <w:szCs w:val="22"/>
          <w:lang w:val="en-GB"/>
        </w:rPr>
      </w:pPr>
      <w:r w:rsidRPr="00FA61AD">
        <w:rPr>
          <w:rFonts w:ascii="Arial" w:eastAsia="STXihei" w:hAnsi="Arial" w:cs="Arial"/>
          <w:b/>
          <w:noProof/>
          <w:color w:val="auto"/>
          <w:sz w:val="21"/>
          <w:szCs w:val="22"/>
          <w:lang w:val="en-US"/>
        </w:rPr>
        <w:t xml:space="preserve">To learn more about the Alfa Laval PureBalalst 3 bulker-fit configuration and Alfa Laval’s approach to ballast water treatment, visit </w:t>
      </w:r>
      <w:r w:rsidRPr="00FA61AD">
        <w:rPr>
          <w:rFonts w:ascii="Arial" w:eastAsia="STXihei" w:hAnsi="Arial" w:cs="Arial"/>
          <w:noProof/>
          <w:sz w:val="21"/>
          <w:szCs w:val="22"/>
          <w:u w:val="single"/>
          <w:lang w:val="en-US"/>
        </w:rPr>
        <w:t>www.alfalaval.com/pureballast</w:t>
      </w:r>
      <w:r w:rsidRPr="00FA61AD">
        <w:rPr>
          <w:rStyle w:val="tw4winMark"/>
          <w:rFonts w:ascii="Arial" w:eastAsia="STXihei" w:hAnsi="Arial" w:cs="Arial"/>
          <w:sz w:val="22"/>
          <w:szCs w:val="22"/>
          <w:lang w:val="en-US"/>
        </w:rPr>
        <w:br/>
      </w:r>
      <w:r w:rsidRPr="00FA61AD">
        <w:rPr>
          <w:rFonts w:ascii="Arial" w:eastAsia="STXihei" w:hAnsi="Arial" w:cs="Arial"/>
          <w:b/>
          <w:sz w:val="21"/>
          <w:szCs w:val="22"/>
          <w:lang w:val="zh-CN"/>
        </w:rPr>
        <w:t>了解更多有关阿法拉伐</w:t>
      </w:r>
      <w:proofErr w:type="spellStart"/>
      <w:r w:rsidRPr="00FA61AD">
        <w:rPr>
          <w:rFonts w:ascii="Arial" w:eastAsia="STXihei" w:hAnsi="Arial" w:cs="Arial"/>
          <w:b/>
          <w:color w:val="auto"/>
          <w:sz w:val="21"/>
          <w:szCs w:val="22"/>
          <w:lang w:val="en-US"/>
        </w:rPr>
        <w:t>PureBalalst</w:t>
      </w:r>
      <w:proofErr w:type="spellEnd"/>
      <w:r w:rsidRPr="00FA61AD">
        <w:rPr>
          <w:rFonts w:ascii="Arial" w:eastAsia="STXihei" w:hAnsi="Arial" w:cs="Arial"/>
          <w:b/>
          <w:color w:val="auto"/>
          <w:sz w:val="21"/>
          <w:szCs w:val="22"/>
          <w:lang w:val="en-US"/>
        </w:rPr>
        <w:t xml:space="preserve"> 3</w:t>
      </w:r>
      <w:r w:rsidRPr="00FA61AD">
        <w:rPr>
          <w:rFonts w:ascii="Arial" w:eastAsia="STXihei" w:hAnsi="Arial" w:cs="Arial"/>
          <w:b/>
          <w:color w:val="auto"/>
          <w:sz w:val="21"/>
          <w:szCs w:val="22"/>
          <w:lang w:val="zh-CN"/>
        </w:rPr>
        <w:t>散货船</w:t>
      </w:r>
      <w:r w:rsidRPr="00FA61AD">
        <w:rPr>
          <w:rFonts w:ascii="Arial" w:eastAsia="STXihei" w:hAnsi="Arial" w:cs="Arial"/>
          <w:b/>
          <w:color w:val="auto"/>
          <w:sz w:val="21"/>
          <w:szCs w:val="22"/>
          <w:lang w:val="zh-CN" w:eastAsia="zh-CN"/>
        </w:rPr>
        <w:t>配置系统</w:t>
      </w:r>
      <w:r w:rsidRPr="00FA61AD">
        <w:rPr>
          <w:rFonts w:ascii="Arial" w:eastAsia="STXihei" w:hAnsi="Arial" w:cs="Arial"/>
          <w:b/>
          <w:color w:val="auto"/>
          <w:sz w:val="21"/>
          <w:szCs w:val="22"/>
          <w:lang w:val="zh-CN"/>
        </w:rPr>
        <w:t>和阿法拉伐压载水处理方法</w:t>
      </w:r>
      <w:r w:rsidRPr="00FA61AD">
        <w:rPr>
          <w:rFonts w:ascii="Arial" w:eastAsia="STXihei" w:hAnsi="Arial" w:cs="Arial"/>
          <w:b/>
          <w:color w:val="auto"/>
          <w:sz w:val="21"/>
          <w:szCs w:val="22"/>
          <w:lang w:val="en-US"/>
        </w:rPr>
        <w:t>，</w:t>
      </w:r>
      <w:r w:rsidRPr="00FA61AD">
        <w:rPr>
          <w:rFonts w:ascii="Arial" w:eastAsia="STXihei" w:hAnsi="Arial" w:cs="Arial"/>
          <w:b/>
          <w:color w:val="auto"/>
          <w:sz w:val="21"/>
          <w:szCs w:val="22"/>
          <w:lang w:val="zh-CN"/>
        </w:rPr>
        <w:t>请登录</w:t>
      </w:r>
      <w:r w:rsidRPr="00FA61AD">
        <w:rPr>
          <w:rFonts w:ascii="Arial" w:eastAsia="STXihei" w:hAnsi="Arial" w:cs="Arial"/>
          <w:b/>
          <w:color w:val="auto"/>
          <w:sz w:val="21"/>
          <w:szCs w:val="22"/>
          <w:lang w:val="en-US"/>
        </w:rPr>
        <w:t>：</w:t>
      </w:r>
      <w:r w:rsidRPr="00FA61AD">
        <w:rPr>
          <w:rFonts w:ascii="Arial" w:eastAsia="STXihei" w:hAnsi="Arial" w:cs="Arial"/>
          <w:sz w:val="21"/>
          <w:szCs w:val="22"/>
          <w:u w:val="single"/>
          <w:lang w:val="en-US"/>
        </w:rPr>
        <w:t>www.alfalaval.com/pureballast</w:t>
      </w:r>
    </w:p>
    <w:p w14:paraId="077197E6" w14:textId="77777777" w:rsidR="003A0A37" w:rsidRPr="00FA61AD" w:rsidRDefault="003A0A37" w:rsidP="003A0A37">
      <w:pPr>
        <w:pStyle w:val="NoSpacing"/>
        <w:rPr>
          <w:rFonts w:ascii="Arial" w:eastAsia="STXihei" w:hAnsi="Arial" w:cs="Arial"/>
          <w:b/>
          <w:sz w:val="21"/>
          <w:szCs w:val="21"/>
          <w:lang w:val="en-GB"/>
        </w:rPr>
      </w:pPr>
    </w:p>
    <w:p w14:paraId="2BDD18FE" w14:textId="77777777" w:rsidR="003A0A37" w:rsidRPr="00FA61AD" w:rsidRDefault="003A0A37" w:rsidP="003A0A37">
      <w:pPr>
        <w:pStyle w:val="NoSpacing"/>
        <w:rPr>
          <w:rFonts w:ascii="Arial" w:eastAsia="STXihei" w:hAnsi="Arial" w:cs="Arial"/>
          <w:b/>
          <w:sz w:val="21"/>
          <w:szCs w:val="21"/>
          <w:lang w:val="en-GB"/>
        </w:rPr>
      </w:pPr>
    </w:p>
    <w:p w14:paraId="5C1488DA" w14:textId="77777777" w:rsidR="003A0A37" w:rsidRPr="00FA61AD" w:rsidRDefault="003A0A37" w:rsidP="003A0A37">
      <w:pPr>
        <w:pStyle w:val="NoSpacing"/>
        <w:rPr>
          <w:rFonts w:ascii="Arial" w:eastAsia="STXihei" w:hAnsi="Arial" w:cs="Arial"/>
          <w:sz w:val="21"/>
          <w:lang w:val="en-GB"/>
        </w:rPr>
      </w:pPr>
      <w:r w:rsidRPr="00FA61AD">
        <w:rPr>
          <w:rFonts w:ascii="Arial" w:eastAsia="STXihei" w:hAnsi="Arial" w:cs="Arial"/>
          <w:b/>
          <w:noProof/>
          <w:sz w:val="21"/>
          <w:lang w:val="en-US"/>
        </w:rPr>
        <w:t>For further information, please contact</w:t>
      </w:r>
      <w:r w:rsidRPr="00FA61AD">
        <w:rPr>
          <w:rFonts w:ascii="Arial" w:eastAsia="STXihei" w:hAnsi="Arial" w:cs="Arial"/>
          <w:noProof/>
          <w:sz w:val="21"/>
          <w:lang w:val="en-US"/>
        </w:rPr>
        <w:t>:</w:t>
      </w:r>
      <w:r w:rsidRPr="00FA61AD">
        <w:rPr>
          <w:rStyle w:val="tw4winMark"/>
          <w:rFonts w:ascii="Arial" w:eastAsia="STXihei" w:hAnsi="Arial" w:cs="Arial"/>
          <w:sz w:val="21"/>
          <w:lang w:val="en-US"/>
        </w:rPr>
        <w:br/>
      </w:r>
      <w:r w:rsidRPr="00FA61AD">
        <w:rPr>
          <w:rFonts w:ascii="Arial" w:eastAsia="STXihei" w:hAnsi="Arial" w:cs="Arial"/>
          <w:b/>
          <w:sz w:val="21"/>
          <w:lang w:val="zh-CN"/>
        </w:rPr>
        <w:t>详情请咨询</w:t>
      </w:r>
      <w:r w:rsidRPr="00FA61AD">
        <w:rPr>
          <w:rFonts w:ascii="Arial" w:eastAsia="STXihei" w:hAnsi="Arial" w:cs="Arial"/>
          <w:b/>
          <w:sz w:val="21"/>
          <w:lang w:val="en-GB"/>
        </w:rPr>
        <w:t>：</w:t>
      </w:r>
    </w:p>
    <w:p w14:paraId="1AD2F3D1" w14:textId="77777777" w:rsidR="003A0A37" w:rsidRPr="00FA61AD" w:rsidRDefault="003A0A37" w:rsidP="003A0A37">
      <w:pPr>
        <w:pStyle w:val="NoSpacing"/>
        <w:rPr>
          <w:rFonts w:ascii="Arial" w:eastAsia="STXihei" w:hAnsi="Arial" w:cs="Arial"/>
          <w:sz w:val="21"/>
          <w:szCs w:val="21"/>
          <w:lang w:val="en-GB"/>
        </w:rPr>
      </w:pPr>
    </w:p>
    <w:p w14:paraId="29E06834" w14:textId="77777777" w:rsidR="003A0A37" w:rsidRPr="00FA61AD" w:rsidRDefault="003A0A37" w:rsidP="003A0A37">
      <w:pPr>
        <w:pStyle w:val="NoSpacing"/>
        <w:rPr>
          <w:rFonts w:ascii="Arial" w:eastAsia="STXihei" w:hAnsi="Arial" w:cs="Arial"/>
          <w:b/>
          <w:sz w:val="21"/>
          <w:lang w:val="en-GB"/>
        </w:rPr>
      </w:pPr>
      <w:r w:rsidRPr="00FA61AD">
        <w:rPr>
          <w:rFonts w:ascii="Arial" w:eastAsia="STXihei" w:hAnsi="Arial" w:cs="Arial"/>
          <w:b/>
          <w:sz w:val="21"/>
          <w:lang w:val="en-US"/>
        </w:rPr>
        <w:t xml:space="preserve">Peter </w:t>
      </w:r>
      <w:proofErr w:type="spellStart"/>
      <w:r w:rsidRPr="00FA61AD">
        <w:rPr>
          <w:rFonts w:ascii="Arial" w:eastAsia="STXihei" w:hAnsi="Arial" w:cs="Arial"/>
          <w:b/>
          <w:sz w:val="21"/>
          <w:lang w:val="en-US"/>
        </w:rPr>
        <w:t>Sahlén</w:t>
      </w:r>
      <w:proofErr w:type="spellEnd"/>
    </w:p>
    <w:p w14:paraId="210A4D1D" w14:textId="77777777" w:rsidR="003A0A37" w:rsidRPr="00FA61AD" w:rsidRDefault="003A0A37" w:rsidP="003A0A37">
      <w:pPr>
        <w:pStyle w:val="NoSpacing"/>
        <w:rPr>
          <w:rFonts w:ascii="Arial" w:eastAsia="STXihei" w:hAnsi="Arial" w:cs="Arial"/>
          <w:sz w:val="21"/>
          <w:szCs w:val="21"/>
          <w:lang w:val="en-GB"/>
        </w:rPr>
      </w:pPr>
      <w:r w:rsidRPr="00FA61AD">
        <w:rPr>
          <w:rFonts w:ascii="Arial" w:eastAsia="STXihei" w:hAnsi="Arial" w:cs="Arial"/>
          <w:sz w:val="21"/>
          <w:szCs w:val="21"/>
          <w:lang w:val="en-GB"/>
        </w:rPr>
        <w:t>Head of Alfa Laval PureBallast</w:t>
      </w:r>
    </w:p>
    <w:p w14:paraId="233D0A2F" w14:textId="77777777" w:rsidR="003A0A37" w:rsidRPr="00FA61AD" w:rsidRDefault="003A0A37" w:rsidP="003A0A37">
      <w:pPr>
        <w:pStyle w:val="NoSpacing"/>
        <w:rPr>
          <w:rFonts w:ascii="Arial" w:eastAsia="STXihei" w:hAnsi="Arial" w:cs="Arial"/>
          <w:sz w:val="21"/>
          <w:szCs w:val="21"/>
          <w:lang w:val="en-GB"/>
        </w:rPr>
      </w:pPr>
      <w:r w:rsidRPr="00FA61AD">
        <w:rPr>
          <w:rFonts w:ascii="Arial" w:eastAsia="STXihei" w:hAnsi="Arial" w:cs="Arial"/>
          <w:sz w:val="21"/>
          <w:szCs w:val="21"/>
          <w:lang w:val="en-GB"/>
        </w:rPr>
        <w:t>Alfa Laval Marine Division</w:t>
      </w:r>
    </w:p>
    <w:p w14:paraId="77BC6CD6" w14:textId="77777777" w:rsidR="003A0A37" w:rsidRPr="00FA61AD" w:rsidRDefault="003A0A37" w:rsidP="003A0A37">
      <w:pPr>
        <w:pStyle w:val="NoSpacing"/>
        <w:rPr>
          <w:rFonts w:ascii="Arial" w:eastAsia="STXihei" w:hAnsi="Arial" w:cs="Arial"/>
          <w:sz w:val="21"/>
          <w:szCs w:val="21"/>
          <w:lang w:val="en-GB"/>
        </w:rPr>
      </w:pPr>
      <w:r w:rsidRPr="00FA61AD">
        <w:rPr>
          <w:rFonts w:ascii="Arial" w:eastAsia="STXihei" w:hAnsi="Arial" w:cs="Arial"/>
          <w:b/>
          <w:sz w:val="21"/>
          <w:szCs w:val="21"/>
          <w:lang w:val="en-GB"/>
        </w:rPr>
        <w:t xml:space="preserve">Phone: </w:t>
      </w:r>
      <w:r w:rsidRPr="00FA61AD">
        <w:rPr>
          <w:rFonts w:ascii="Arial" w:eastAsia="STXihei" w:hAnsi="Arial" w:cs="Arial"/>
          <w:sz w:val="21"/>
          <w:szCs w:val="21"/>
          <w:lang w:val="en-GB"/>
        </w:rPr>
        <w:t>+46 70 353 54 23</w:t>
      </w:r>
    </w:p>
    <w:p w14:paraId="12A83DB0" w14:textId="77777777" w:rsidR="003A0A37" w:rsidRPr="00FA61AD" w:rsidRDefault="003A0A37" w:rsidP="003A0A37">
      <w:pPr>
        <w:pStyle w:val="NoSpacing"/>
        <w:rPr>
          <w:rFonts w:ascii="Arial" w:eastAsia="STXihei" w:hAnsi="Arial" w:cs="Arial"/>
          <w:sz w:val="21"/>
          <w:szCs w:val="21"/>
          <w:lang w:val="en-GB"/>
        </w:rPr>
      </w:pPr>
      <w:r w:rsidRPr="00FA61AD">
        <w:rPr>
          <w:rFonts w:ascii="Arial" w:eastAsia="STXihei" w:hAnsi="Arial" w:cs="Arial"/>
          <w:b/>
          <w:sz w:val="21"/>
          <w:szCs w:val="21"/>
          <w:lang w:val="en-GB"/>
        </w:rPr>
        <w:t>E-mail:</w:t>
      </w:r>
      <w:r w:rsidRPr="00FA61AD">
        <w:rPr>
          <w:rFonts w:ascii="Arial" w:eastAsia="STXihei" w:hAnsi="Arial" w:cs="Arial"/>
          <w:sz w:val="21"/>
          <w:szCs w:val="21"/>
          <w:lang w:val="en-GB"/>
        </w:rPr>
        <w:t xml:space="preserve"> </w:t>
      </w:r>
      <w:hyperlink r:id="rId11" w:history="1">
        <w:r w:rsidRPr="00FA61AD">
          <w:rPr>
            <w:rStyle w:val="Hyperlink"/>
            <w:rFonts w:eastAsia="STXihei" w:cs="Arial"/>
            <w:sz w:val="16"/>
            <w:szCs w:val="21"/>
            <w:lang w:val="en-GB"/>
          </w:rPr>
          <w:t>peter.sahlen@alfalaval.com</w:t>
        </w:r>
      </w:hyperlink>
    </w:p>
    <w:p w14:paraId="5B534ACC" w14:textId="77777777" w:rsidR="003A0A37" w:rsidRPr="00FA61AD" w:rsidRDefault="003A0A37" w:rsidP="003A0A37">
      <w:pPr>
        <w:pStyle w:val="NoSpacing"/>
        <w:rPr>
          <w:rFonts w:ascii="Arial" w:eastAsia="STXihei" w:hAnsi="Arial" w:cs="Arial"/>
          <w:sz w:val="21"/>
          <w:szCs w:val="21"/>
          <w:lang w:val="en-GB"/>
        </w:rPr>
      </w:pPr>
      <w:r w:rsidRPr="00FA61AD">
        <w:rPr>
          <w:rFonts w:ascii="Arial" w:eastAsia="STXihei" w:hAnsi="Arial" w:cs="Arial"/>
          <w:sz w:val="21"/>
          <w:szCs w:val="21"/>
          <w:lang w:val="en-GB"/>
        </w:rPr>
        <w:t>阿法拉伐船舶部</w:t>
      </w:r>
    </w:p>
    <w:p w14:paraId="2569675A" w14:textId="77777777" w:rsidR="003A0A37" w:rsidRPr="00FA61AD" w:rsidRDefault="003A0A37" w:rsidP="003A0A37">
      <w:pPr>
        <w:pStyle w:val="NoSpacing"/>
        <w:rPr>
          <w:rFonts w:ascii="Arial" w:eastAsia="STXihei" w:hAnsi="Arial" w:cs="Arial"/>
          <w:sz w:val="21"/>
          <w:szCs w:val="21"/>
          <w:lang w:val="en-GB"/>
        </w:rPr>
      </w:pPr>
      <w:r w:rsidRPr="00FA61AD">
        <w:rPr>
          <w:rFonts w:ascii="Arial" w:eastAsia="STXihei" w:hAnsi="Arial" w:cs="Arial"/>
          <w:sz w:val="21"/>
          <w:szCs w:val="21"/>
          <w:lang w:val="en-GB"/>
        </w:rPr>
        <w:t>阿法拉伐</w:t>
      </w:r>
      <w:r w:rsidRPr="00FA61AD">
        <w:rPr>
          <w:rFonts w:ascii="Arial" w:eastAsia="STXihei" w:hAnsi="Arial" w:cs="Arial"/>
          <w:sz w:val="21"/>
          <w:szCs w:val="21"/>
          <w:lang w:val="en-GB"/>
        </w:rPr>
        <w:t>PureBallast</w:t>
      </w:r>
      <w:r w:rsidRPr="00FA61AD">
        <w:rPr>
          <w:rFonts w:ascii="Arial" w:eastAsia="STXihei" w:hAnsi="Arial" w:cs="Arial"/>
          <w:sz w:val="21"/>
          <w:szCs w:val="21"/>
          <w:lang w:val="en-GB"/>
        </w:rPr>
        <w:t>压载水</w:t>
      </w:r>
      <w:r w:rsidRPr="00FA61AD">
        <w:rPr>
          <w:rFonts w:ascii="Arial" w:eastAsia="STXihei" w:hAnsi="Arial" w:cs="Arial" w:hint="eastAsia"/>
          <w:sz w:val="21"/>
          <w:szCs w:val="21"/>
          <w:lang w:val="en-GB"/>
        </w:rPr>
        <w:t>业务</w:t>
      </w:r>
      <w:r w:rsidRPr="00FA61AD">
        <w:rPr>
          <w:rFonts w:ascii="Arial" w:eastAsia="STXihei" w:hAnsi="Arial" w:cs="Arial"/>
          <w:sz w:val="21"/>
          <w:szCs w:val="21"/>
          <w:lang w:val="en-GB"/>
        </w:rPr>
        <w:t>部总监</w:t>
      </w:r>
    </w:p>
    <w:p w14:paraId="57AEA91B" w14:textId="77777777" w:rsidR="003A0A37" w:rsidRPr="00FA61AD" w:rsidRDefault="003A0A37" w:rsidP="003A0A37">
      <w:pPr>
        <w:pStyle w:val="NoSpacing"/>
        <w:rPr>
          <w:rFonts w:ascii="Arial" w:eastAsia="STXihei" w:hAnsi="Arial" w:cs="Arial"/>
          <w:sz w:val="21"/>
          <w:lang w:val="en-US"/>
        </w:rPr>
      </w:pPr>
      <w:r w:rsidRPr="00FA61AD">
        <w:rPr>
          <w:rFonts w:ascii="Arial" w:eastAsia="STXihei" w:hAnsi="Arial" w:cs="Arial"/>
          <w:b/>
          <w:sz w:val="21"/>
          <w:szCs w:val="21"/>
          <w:lang w:val="en-GB"/>
        </w:rPr>
        <w:t xml:space="preserve">Peter </w:t>
      </w:r>
      <w:proofErr w:type="spellStart"/>
      <w:r w:rsidRPr="00FA61AD">
        <w:rPr>
          <w:rFonts w:ascii="Arial" w:eastAsia="STXihei" w:hAnsi="Arial" w:cs="Arial"/>
          <w:b/>
          <w:sz w:val="21"/>
          <w:lang w:val="en-US"/>
        </w:rPr>
        <w:t>Sahlén</w:t>
      </w:r>
      <w:proofErr w:type="spellEnd"/>
      <w:r w:rsidRPr="00FA61AD">
        <w:rPr>
          <w:rFonts w:ascii="Arial" w:eastAsia="STXihei" w:hAnsi="Arial" w:cs="Arial"/>
          <w:sz w:val="21"/>
          <w:lang w:val="en-US"/>
        </w:rPr>
        <w:t>先生</w:t>
      </w:r>
    </w:p>
    <w:p w14:paraId="629A609A" w14:textId="77777777" w:rsidR="003A0A37" w:rsidRPr="00FA61AD" w:rsidRDefault="003A0A37" w:rsidP="003A0A37">
      <w:pPr>
        <w:pStyle w:val="NoSpacing"/>
        <w:rPr>
          <w:rFonts w:ascii="Arial" w:eastAsia="STXihei" w:hAnsi="Arial" w:cs="Arial"/>
          <w:sz w:val="21"/>
          <w:szCs w:val="21"/>
          <w:lang w:val="en-GB"/>
        </w:rPr>
      </w:pPr>
      <w:r w:rsidRPr="00FA61AD">
        <w:rPr>
          <w:rFonts w:ascii="Arial" w:eastAsia="STXihei" w:hAnsi="Arial" w:cs="Arial"/>
          <w:b/>
          <w:sz w:val="21"/>
          <w:lang w:val="en-US"/>
        </w:rPr>
        <w:t>电话：</w:t>
      </w:r>
      <w:r w:rsidRPr="00FA61AD">
        <w:rPr>
          <w:rFonts w:ascii="Arial" w:eastAsia="STXihei" w:hAnsi="Arial" w:cs="Arial"/>
          <w:sz w:val="21"/>
          <w:szCs w:val="21"/>
          <w:lang w:val="en-GB"/>
        </w:rPr>
        <w:t>+46 70 353 54 23</w:t>
      </w:r>
    </w:p>
    <w:p w14:paraId="5778CE15" w14:textId="77777777" w:rsidR="003A0A37" w:rsidRPr="00FA61AD" w:rsidRDefault="003A0A37" w:rsidP="003A0A37">
      <w:pPr>
        <w:pStyle w:val="NoSpacing"/>
        <w:rPr>
          <w:rFonts w:ascii="Arial" w:eastAsia="STXihei" w:hAnsi="Arial" w:cs="Arial"/>
          <w:sz w:val="21"/>
          <w:szCs w:val="21"/>
          <w:lang w:val="en-GB"/>
        </w:rPr>
      </w:pPr>
      <w:r w:rsidRPr="00FA61AD">
        <w:rPr>
          <w:rFonts w:ascii="Arial" w:eastAsia="STXihei" w:hAnsi="Arial" w:cs="Arial"/>
          <w:b/>
          <w:sz w:val="21"/>
          <w:szCs w:val="21"/>
          <w:lang w:val="en-GB"/>
        </w:rPr>
        <w:t>邮箱：</w:t>
      </w:r>
      <w:r w:rsidRPr="00FA61AD">
        <w:rPr>
          <w:sz w:val="21"/>
        </w:rPr>
        <w:fldChar w:fldCharType="begin"/>
      </w:r>
      <w:r w:rsidRPr="00FA61AD">
        <w:rPr>
          <w:sz w:val="21"/>
          <w:szCs w:val="21"/>
        </w:rPr>
        <w:instrText xml:space="preserve"> HYPERLINK "mailto:peter.sahlen@alfalaval.com" </w:instrText>
      </w:r>
      <w:r w:rsidRPr="00FA61AD">
        <w:rPr>
          <w:sz w:val="21"/>
        </w:rPr>
        <w:fldChar w:fldCharType="separate"/>
      </w:r>
      <w:r w:rsidRPr="00FA61AD">
        <w:rPr>
          <w:rStyle w:val="Hyperlink"/>
          <w:rFonts w:eastAsia="STXihei" w:cs="Arial"/>
          <w:sz w:val="16"/>
          <w:szCs w:val="21"/>
          <w:lang w:val="en-GB"/>
        </w:rPr>
        <w:t>peter.sahlen@alfalaval.com</w:t>
      </w:r>
      <w:r w:rsidRPr="00FA61AD">
        <w:rPr>
          <w:rStyle w:val="Hyperlink"/>
          <w:rFonts w:eastAsia="STXihei" w:cs="Arial"/>
          <w:sz w:val="16"/>
          <w:szCs w:val="21"/>
          <w:lang w:val="en-GB"/>
        </w:rPr>
        <w:fldChar w:fldCharType="end"/>
      </w:r>
    </w:p>
    <w:p w14:paraId="5086E92C" w14:textId="77777777" w:rsidR="003A0A37" w:rsidRPr="00FA61AD" w:rsidRDefault="003A0A37" w:rsidP="003A0A37">
      <w:pPr>
        <w:pStyle w:val="NoSpacing"/>
        <w:rPr>
          <w:rFonts w:ascii="Arial" w:eastAsia="STXihei" w:hAnsi="Arial" w:cs="Arial"/>
          <w:sz w:val="21"/>
          <w:szCs w:val="21"/>
          <w:lang w:val="en-GB"/>
        </w:rPr>
      </w:pPr>
    </w:p>
    <w:p w14:paraId="62AC2C40" w14:textId="77777777" w:rsidR="003A0A37" w:rsidRPr="00FA61AD" w:rsidRDefault="003A0A37" w:rsidP="003A0A37">
      <w:pPr>
        <w:autoSpaceDE w:val="0"/>
        <w:autoSpaceDN w:val="0"/>
        <w:adjustRightInd w:val="0"/>
        <w:rPr>
          <w:rFonts w:ascii="Arial" w:eastAsia="STXihei" w:hAnsi="Arial" w:cs="Arial"/>
          <w:b/>
          <w:sz w:val="21"/>
          <w:szCs w:val="21"/>
          <w:lang w:val="en-US"/>
        </w:rPr>
      </w:pPr>
      <w:r w:rsidRPr="00FA61AD">
        <w:rPr>
          <w:rFonts w:ascii="Arial" w:eastAsia="STXihei" w:hAnsi="Arial" w:cs="Arial"/>
          <w:b/>
          <w:sz w:val="21"/>
          <w:szCs w:val="21"/>
          <w:lang w:val="en-US"/>
        </w:rPr>
        <w:t>Anne Henningsen</w:t>
      </w:r>
    </w:p>
    <w:p w14:paraId="022A8957" w14:textId="77777777" w:rsidR="003A0A37" w:rsidRPr="00FA61AD" w:rsidRDefault="003A0A37" w:rsidP="003A0A37">
      <w:pPr>
        <w:shd w:val="clear" w:color="auto" w:fill="FFFFFF"/>
        <w:rPr>
          <w:rFonts w:ascii="Arial" w:eastAsia="STXihei" w:hAnsi="Arial" w:cs="Arial"/>
          <w:color w:val="222222"/>
          <w:sz w:val="21"/>
          <w:szCs w:val="21"/>
          <w:lang w:val="en-US"/>
        </w:rPr>
      </w:pPr>
      <w:r w:rsidRPr="00FA61AD">
        <w:rPr>
          <w:rFonts w:ascii="Arial" w:eastAsia="STXihei" w:hAnsi="Arial" w:cs="Arial"/>
          <w:color w:val="222222"/>
          <w:sz w:val="21"/>
          <w:szCs w:val="21"/>
        </w:rPr>
        <w:t>Marketing Communications Manager</w:t>
      </w:r>
    </w:p>
    <w:p w14:paraId="34E38C46" w14:textId="77777777" w:rsidR="003A0A37" w:rsidRPr="00FA61AD" w:rsidRDefault="003A0A37" w:rsidP="003A0A37">
      <w:pPr>
        <w:autoSpaceDE w:val="0"/>
        <w:autoSpaceDN w:val="0"/>
        <w:adjustRightInd w:val="0"/>
        <w:rPr>
          <w:rFonts w:ascii="Arial" w:eastAsia="STXihei" w:hAnsi="Arial" w:cs="Arial"/>
          <w:sz w:val="21"/>
          <w:szCs w:val="21"/>
        </w:rPr>
      </w:pPr>
      <w:r w:rsidRPr="00FA61AD">
        <w:rPr>
          <w:rFonts w:ascii="Arial" w:eastAsia="STXihei" w:hAnsi="Arial" w:cs="Arial"/>
          <w:sz w:val="21"/>
          <w:szCs w:val="21"/>
        </w:rPr>
        <w:t>Alfa Laval Marine Division</w:t>
      </w:r>
    </w:p>
    <w:p w14:paraId="18891FB8" w14:textId="77777777" w:rsidR="003A0A37" w:rsidRPr="00FA61AD" w:rsidRDefault="003A0A37" w:rsidP="003A0A37">
      <w:pPr>
        <w:autoSpaceDE w:val="0"/>
        <w:autoSpaceDN w:val="0"/>
        <w:adjustRightInd w:val="0"/>
        <w:rPr>
          <w:rFonts w:ascii="Arial" w:eastAsia="STXihei" w:hAnsi="Arial" w:cs="Arial"/>
          <w:sz w:val="21"/>
          <w:szCs w:val="21"/>
        </w:rPr>
      </w:pPr>
      <w:r w:rsidRPr="00FA61AD">
        <w:rPr>
          <w:rFonts w:ascii="Arial" w:eastAsia="STXihei" w:hAnsi="Arial" w:cs="Arial"/>
          <w:b/>
          <w:sz w:val="21"/>
          <w:szCs w:val="21"/>
        </w:rPr>
        <w:t xml:space="preserve">Phone: </w:t>
      </w:r>
      <w:r w:rsidRPr="00FA61AD">
        <w:rPr>
          <w:rFonts w:ascii="Arial" w:eastAsia="STXihei" w:hAnsi="Arial" w:cs="Arial"/>
          <w:sz w:val="21"/>
          <w:szCs w:val="21"/>
        </w:rPr>
        <w:t>+45 2492 8610</w:t>
      </w:r>
      <w:r w:rsidRPr="00FA61AD">
        <w:rPr>
          <w:rFonts w:ascii="Arial" w:eastAsia="STXihei" w:hAnsi="Arial" w:cs="Arial"/>
          <w:sz w:val="21"/>
          <w:szCs w:val="21"/>
        </w:rPr>
        <w:br/>
      </w:r>
      <w:r w:rsidRPr="00FA61AD">
        <w:rPr>
          <w:rFonts w:ascii="Arial" w:eastAsia="STXihei" w:hAnsi="Arial" w:cs="Arial"/>
          <w:b/>
          <w:sz w:val="21"/>
          <w:szCs w:val="21"/>
        </w:rPr>
        <w:t>E-mail:</w:t>
      </w:r>
      <w:r w:rsidRPr="00FA61AD">
        <w:rPr>
          <w:rFonts w:ascii="Arial" w:eastAsia="STXihei" w:hAnsi="Arial" w:cs="Arial"/>
          <w:sz w:val="21"/>
          <w:szCs w:val="21"/>
        </w:rPr>
        <w:t xml:space="preserve"> anne.henningsen@alfalaval.com </w:t>
      </w:r>
    </w:p>
    <w:p w14:paraId="5F92887E" w14:textId="77777777" w:rsidR="003A0A37" w:rsidRPr="00FA61AD" w:rsidRDefault="00212DF6" w:rsidP="003A0A37">
      <w:pPr>
        <w:tabs>
          <w:tab w:val="left" w:pos="1800"/>
          <w:tab w:val="center" w:pos="4536"/>
        </w:tabs>
        <w:ind w:right="567"/>
        <w:rPr>
          <w:rFonts w:ascii="Arial" w:eastAsia="STXihei" w:hAnsi="Arial" w:cs="Arial"/>
          <w:sz w:val="21"/>
          <w:szCs w:val="21"/>
        </w:rPr>
      </w:pPr>
      <w:hyperlink r:id="rId12" w:history="1">
        <w:r w:rsidR="003A0A37" w:rsidRPr="00FA61AD">
          <w:rPr>
            <w:rStyle w:val="Hyperlink"/>
            <w:rFonts w:eastAsia="STXihei" w:cs="Arial"/>
            <w:sz w:val="21"/>
            <w:szCs w:val="21"/>
          </w:rPr>
          <w:t>www.alfalaval.com/marine</w:t>
        </w:r>
      </w:hyperlink>
    </w:p>
    <w:p w14:paraId="138B41E3" w14:textId="77777777" w:rsidR="003A0A37" w:rsidRPr="00FA61AD" w:rsidRDefault="003A0A37" w:rsidP="003A0A37">
      <w:pPr>
        <w:tabs>
          <w:tab w:val="left" w:pos="1800"/>
          <w:tab w:val="center" w:pos="4536"/>
        </w:tabs>
        <w:ind w:right="567"/>
        <w:rPr>
          <w:rFonts w:ascii="Arial" w:eastAsia="STXihei" w:hAnsi="Arial" w:cs="Arial"/>
          <w:sz w:val="21"/>
          <w:szCs w:val="21"/>
        </w:rPr>
      </w:pPr>
      <w:r w:rsidRPr="00FA61AD">
        <w:rPr>
          <w:rFonts w:ascii="Arial" w:eastAsia="STXihei" w:hAnsi="Arial" w:cs="Arial"/>
          <w:sz w:val="21"/>
          <w:szCs w:val="21"/>
        </w:rPr>
        <w:t>阿法拉伐船舶部</w:t>
      </w:r>
    </w:p>
    <w:p w14:paraId="606B5B75" w14:textId="77777777" w:rsidR="003A0A37" w:rsidRPr="00FA61AD" w:rsidRDefault="003A0A37" w:rsidP="003A0A37">
      <w:pPr>
        <w:tabs>
          <w:tab w:val="left" w:pos="1800"/>
          <w:tab w:val="center" w:pos="4536"/>
        </w:tabs>
        <w:ind w:right="567"/>
        <w:rPr>
          <w:rFonts w:ascii="Arial" w:eastAsia="STXihei" w:hAnsi="Arial" w:cs="Arial"/>
          <w:sz w:val="21"/>
          <w:szCs w:val="21"/>
        </w:rPr>
      </w:pPr>
      <w:r w:rsidRPr="00FA61AD">
        <w:rPr>
          <w:rFonts w:ascii="Arial" w:eastAsia="STXihei" w:hAnsi="Arial" w:cs="Arial"/>
          <w:sz w:val="21"/>
          <w:szCs w:val="21"/>
        </w:rPr>
        <w:t>市场营销传播经理</w:t>
      </w:r>
    </w:p>
    <w:p w14:paraId="11A087F9" w14:textId="77777777" w:rsidR="003A0A37" w:rsidRPr="00FA61AD" w:rsidRDefault="003A0A37" w:rsidP="003A0A37">
      <w:pPr>
        <w:tabs>
          <w:tab w:val="left" w:pos="1800"/>
          <w:tab w:val="center" w:pos="4536"/>
        </w:tabs>
        <w:ind w:right="567"/>
        <w:rPr>
          <w:rStyle w:val="Hyperlink"/>
          <w:rFonts w:eastAsia="STXihei" w:cs="Arial"/>
          <w:color w:val="000000"/>
          <w:sz w:val="21"/>
          <w:szCs w:val="21"/>
        </w:rPr>
      </w:pPr>
      <w:r w:rsidRPr="00FA61AD">
        <w:rPr>
          <w:rFonts w:ascii="Arial" w:eastAsia="STXihei" w:hAnsi="Arial" w:cs="Arial"/>
          <w:b/>
          <w:sz w:val="21"/>
          <w:szCs w:val="21"/>
        </w:rPr>
        <w:t>Anne Henningsen</w:t>
      </w:r>
      <w:r w:rsidRPr="00FA61AD">
        <w:rPr>
          <w:rFonts w:ascii="Arial" w:eastAsia="STXihei" w:hAnsi="Arial" w:cs="Arial"/>
          <w:sz w:val="21"/>
          <w:szCs w:val="21"/>
        </w:rPr>
        <w:t>女士</w:t>
      </w:r>
    </w:p>
    <w:p w14:paraId="568D2795" w14:textId="77777777" w:rsidR="003A0A37" w:rsidRPr="00FA61AD" w:rsidRDefault="003A0A37" w:rsidP="003A0A37">
      <w:pPr>
        <w:tabs>
          <w:tab w:val="left" w:pos="1800"/>
          <w:tab w:val="center" w:pos="4536"/>
        </w:tabs>
        <w:ind w:right="567"/>
        <w:rPr>
          <w:rFonts w:ascii="Arial" w:eastAsia="STXihei" w:hAnsi="Arial" w:cs="Arial"/>
          <w:sz w:val="21"/>
          <w:szCs w:val="21"/>
        </w:rPr>
      </w:pPr>
      <w:r w:rsidRPr="00FA61AD">
        <w:rPr>
          <w:rFonts w:ascii="Arial" w:eastAsia="STXihei" w:hAnsi="Arial" w:cs="Arial"/>
          <w:b/>
          <w:bCs/>
          <w:sz w:val="21"/>
          <w:szCs w:val="21"/>
        </w:rPr>
        <w:t>电话：</w:t>
      </w:r>
      <w:r w:rsidRPr="00FA61AD">
        <w:rPr>
          <w:rFonts w:ascii="Arial" w:eastAsia="STXihei" w:hAnsi="Arial" w:cs="Arial"/>
          <w:sz w:val="21"/>
          <w:szCs w:val="21"/>
        </w:rPr>
        <w:t>+45 2492 8610</w:t>
      </w:r>
    </w:p>
    <w:p w14:paraId="00346DF4" w14:textId="77777777" w:rsidR="003A0A37" w:rsidRPr="00FA61AD" w:rsidRDefault="003A0A37" w:rsidP="003A0A37">
      <w:pPr>
        <w:tabs>
          <w:tab w:val="left" w:pos="1800"/>
          <w:tab w:val="center" w:pos="4536"/>
        </w:tabs>
        <w:ind w:right="567"/>
        <w:rPr>
          <w:rFonts w:ascii="Arial" w:eastAsia="STXihei" w:hAnsi="Arial" w:cs="Arial"/>
          <w:sz w:val="21"/>
          <w:szCs w:val="21"/>
        </w:rPr>
      </w:pPr>
      <w:r w:rsidRPr="00FA61AD">
        <w:rPr>
          <w:rFonts w:ascii="Arial" w:eastAsia="STXihei" w:hAnsi="Arial" w:cs="Arial"/>
          <w:b/>
          <w:bCs/>
          <w:sz w:val="21"/>
          <w:szCs w:val="21"/>
        </w:rPr>
        <w:t>邮箱：</w:t>
      </w:r>
      <w:r w:rsidRPr="00FA61AD">
        <w:rPr>
          <w:rFonts w:ascii="Arial" w:eastAsia="STXihei" w:hAnsi="Arial" w:cs="Arial"/>
          <w:sz w:val="21"/>
          <w:szCs w:val="21"/>
        </w:rPr>
        <w:fldChar w:fldCharType="begin"/>
      </w:r>
      <w:r w:rsidRPr="00FA61AD">
        <w:rPr>
          <w:rFonts w:ascii="Arial" w:eastAsia="STXihei" w:hAnsi="Arial" w:cs="Arial"/>
          <w:sz w:val="21"/>
          <w:szCs w:val="21"/>
        </w:rPr>
        <w:instrText xml:space="preserve"> HYPERLINK "mailto:anne.henningsen@alfalaval.com" </w:instrText>
      </w:r>
      <w:r w:rsidRPr="00FA61AD">
        <w:rPr>
          <w:rFonts w:ascii="Arial" w:eastAsia="STXihei" w:hAnsi="Arial" w:cs="Arial"/>
          <w:sz w:val="21"/>
          <w:szCs w:val="21"/>
        </w:rPr>
        <w:fldChar w:fldCharType="separate"/>
      </w:r>
      <w:r w:rsidRPr="00FA61AD">
        <w:rPr>
          <w:rStyle w:val="Hyperlink"/>
          <w:rFonts w:eastAsia="STXihei" w:cs="Arial"/>
          <w:sz w:val="21"/>
          <w:szCs w:val="21"/>
        </w:rPr>
        <w:t>anne.henningsen@alfalaval.com</w:t>
      </w:r>
      <w:r w:rsidRPr="00FA61AD">
        <w:rPr>
          <w:rFonts w:ascii="Arial" w:eastAsia="STXihei" w:hAnsi="Arial" w:cs="Arial"/>
          <w:sz w:val="21"/>
          <w:szCs w:val="21"/>
        </w:rPr>
        <w:fldChar w:fldCharType="end"/>
      </w:r>
    </w:p>
    <w:p w14:paraId="766ACF8D" w14:textId="77777777" w:rsidR="003A0A37" w:rsidRPr="00FA61AD" w:rsidRDefault="003A0A37" w:rsidP="003A0A37">
      <w:pPr>
        <w:tabs>
          <w:tab w:val="left" w:pos="1800"/>
          <w:tab w:val="center" w:pos="4536"/>
        </w:tabs>
        <w:ind w:right="567"/>
        <w:rPr>
          <w:rStyle w:val="Hyperlink"/>
          <w:rFonts w:eastAsia="STXihei" w:cs="Arial"/>
          <w:color w:val="000000"/>
          <w:sz w:val="21"/>
          <w:szCs w:val="21"/>
        </w:rPr>
      </w:pPr>
      <w:r w:rsidRPr="00FA61AD">
        <w:rPr>
          <w:rFonts w:ascii="Arial" w:eastAsia="STXihei" w:hAnsi="Arial" w:cs="Arial"/>
          <w:b/>
          <w:sz w:val="21"/>
          <w:szCs w:val="21"/>
        </w:rPr>
        <w:t>网址：</w:t>
      </w:r>
      <w:r w:rsidRPr="00FA61AD">
        <w:rPr>
          <w:sz w:val="22"/>
          <w:szCs w:val="22"/>
        </w:rPr>
        <w:fldChar w:fldCharType="begin"/>
      </w:r>
      <w:r w:rsidRPr="00FA61AD">
        <w:rPr>
          <w:sz w:val="22"/>
          <w:szCs w:val="22"/>
        </w:rPr>
        <w:instrText xml:space="preserve"> HYPERLINK "http://www.alfalaval.com/marine" </w:instrText>
      </w:r>
      <w:r w:rsidRPr="00FA61AD">
        <w:rPr>
          <w:sz w:val="22"/>
          <w:szCs w:val="22"/>
        </w:rPr>
        <w:fldChar w:fldCharType="separate"/>
      </w:r>
      <w:r w:rsidRPr="00FA61AD">
        <w:rPr>
          <w:rStyle w:val="Hyperlink"/>
          <w:rFonts w:eastAsia="STXihei" w:cs="Arial"/>
          <w:sz w:val="21"/>
          <w:szCs w:val="21"/>
        </w:rPr>
        <w:t>www.alfalaval.com/marine</w:t>
      </w:r>
      <w:r w:rsidRPr="00FA61AD">
        <w:rPr>
          <w:rStyle w:val="Hyperlink"/>
          <w:rFonts w:eastAsia="STXihei" w:cs="Arial"/>
          <w:sz w:val="21"/>
          <w:szCs w:val="21"/>
        </w:rPr>
        <w:fldChar w:fldCharType="end"/>
      </w:r>
    </w:p>
    <w:p w14:paraId="7AA950FA" w14:textId="77777777" w:rsidR="003A0A37" w:rsidRPr="00FA61AD" w:rsidRDefault="003A0A37" w:rsidP="003A0A37">
      <w:pPr>
        <w:tabs>
          <w:tab w:val="left" w:pos="1800"/>
          <w:tab w:val="center" w:pos="4536"/>
        </w:tabs>
        <w:ind w:right="567"/>
        <w:rPr>
          <w:rFonts w:ascii="Arial" w:eastAsia="STXihei" w:hAnsi="Arial" w:cs="Arial"/>
          <w:b/>
          <w:bCs/>
          <w:sz w:val="21"/>
          <w:szCs w:val="21"/>
        </w:rPr>
      </w:pPr>
    </w:p>
    <w:p w14:paraId="4C947FAE" w14:textId="77777777" w:rsidR="003A0A37" w:rsidRPr="00FA61AD" w:rsidRDefault="003A0A37" w:rsidP="003A0A37">
      <w:pPr>
        <w:tabs>
          <w:tab w:val="left" w:pos="1800"/>
          <w:tab w:val="center" w:pos="4536"/>
        </w:tabs>
        <w:ind w:right="567"/>
        <w:rPr>
          <w:rFonts w:ascii="Arial" w:eastAsia="STXihei" w:hAnsi="Arial" w:cs="Arial"/>
          <w:b/>
          <w:bCs/>
          <w:sz w:val="21"/>
          <w:szCs w:val="21"/>
        </w:rPr>
      </w:pPr>
    </w:p>
    <w:p w14:paraId="77F30F99" w14:textId="77777777" w:rsidR="003A0A37" w:rsidRPr="00FA61AD" w:rsidRDefault="003A0A37" w:rsidP="003A0A37">
      <w:pPr>
        <w:tabs>
          <w:tab w:val="left" w:pos="1800"/>
          <w:tab w:val="center" w:pos="4536"/>
        </w:tabs>
        <w:ind w:right="567"/>
        <w:rPr>
          <w:rFonts w:ascii="STXihei" w:eastAsia="STXihei" w:hAnsi="Times New Roman" w:cs="Times New Roman"/>
          <w:b/>
          <w:sz w:val="21"/>
          <w:szCs w:val="22"/>
        </w:rPr>
      </w:pPr>
      <w:r w:rsidRPr="00FA61AD">
        <w:rPr>
          <w:rFonts w:ascii="Arial" w:hAnsi="Arial" w:cs="Times New Roman"/>
          <w:b/>
          <w:noProof/>
          <w:sz w:val="21"/>
          <w:szCs w:val="22"/>
          <w:lang w:val="en-US"/>
        </w:rPr>
        <w:lastRenderedPageBreak/>
        <w:t>Editor’s notes</w:t>
      </w:r>
      <w:r w:rsidRPr="00FA61AD">
        <w:rPr>
          <w:rStyle w:val="tw4winMark"/>
          <w:sz w:val="22"/>
          <w:szCs w:val="22"/>
          <w:lang w:val="en-US"/>
        </w:rPr>
        <w:br/>
      </w:r>
      <w:r w:rsidRPr="00FA61AD">
        <w:rPr>
          <w:rFonts w:ascii="STXihei" w:eastAsia="STXihei" w:hAnsi="Times New Roman" w:cs="Times New Roman" w:hint="eastAsia"/>
          <w:b/>
          <w:sz w:val="21"/>
          <w:szCs w:val="22"/>
          <w:lang w:val="zh-CN"/>
        </w:rPr>
        <w:t>编者按语</w:t>
      </w:r>
    </w:p>
    <w:p w14:paraId="42AA552C" w14:textId="77777777" w:rsidR="003A0A37" w:rsidRPr="00FA61AD" w:rsidRDefault="003A0A37" w:rsidP="003A0A37">
      <w:pPr>
        <w:widowControl w:val="0"/>
        <w:autoSpaceDE w:val="0"/>
        <w:autoSpaceDN w:val="0"/>
        <w:adjustRightInd w:val="0"/>
        <w:rPr>
          <w:rFonts w:ascii="Arial" w:eastAsia="STXihei" w:hAnsi="Arial" w:cs="Arial"/>
          <w:color w:val="000000"/>
          <w:sz w:val="21"/>
          <w:szCs w:val="18"/>
          <w:lang w:eastAsia="sv-SE"/>
        </w:rPr>
      </w:pPr>
    </w:p>
    <w:p w14:paraId="1B9244BD" w14:textId="77777777" w:rsidR="003A0A37" w:rsidRPr="00FA61AD" w:rsidRDefault="003A0A37" w:rsidP="003A0A37">
      <w:pPr>
        <w:widowControl w:val="0"/>
        <w:autoSpaceDE w:val="0"/>
        <w:autoSpaceDN w:val="0"/>
        <w:adjustRightInd w:val="0"/>
        <w:rPr>
          <w:rFonts w:ascii="Arial" w:eastAsia="STXihei" w:hAnsi="Arial" w:cs="Arial"/>
          <w:color w:val="000000"/>
          <w:sz w:val="21"/>
          <w:szCs w:val="22"/>
        </w:rPr>
      </w:pPr>
      <w:r w:rsidRPr="00FA61AD">
        <w:rPr>
          <w:rFonts w:ascii="Arial" w:eastAsia="STXihei" w:hAnsi="Arial" w:cs="Arial"/>
          <w:noProof/>
          <w:color w:val="000000"/>
          <w:sz w:val="21"/>
          <w:szCs w:val="22"/>
          <w:lang w:val="en-US"/>
        </w:rPr>
        <w:t>About Alfa Laval PureBallast</w:t>
      </w:r>
      <w:r w:rsidRPr="00FA61AD">
        <w:rPr>
          <w:rStyle w:val="tw4winMark"/>
          <w:rFonts w:ascii="Arial" w:eastAsia="STXihei" w:hAnsi="Arial" w:cs="Arial"/>
          <w:sz w:val="22"/>
          <w:szCs w:val="22"/>
          <w:lang w:val="en-US"/>
        </w:rPr>
        <w:br/>
      </w:r>
      <w:r w:rsidRPr="00FA61AD">
        <w:rPr>
          <w:rFonts w:ascii="Arial" w:eastAsia="STXihei" w:hAnsi="Arial" w:cs="Arial"/>
          <w:color w:val="000000"/>
          <w:sz w:val="21"/>
          <w:szCs w:val="22"/>
          <w:lang w:val="zh-CN"/>
        </w:rPr>
        <w:t>阿法拉伐简介</w:t>
      </w:r>
    </w:p>
    <w:p w14:paraId="5563D2A3" w14:textId="77777777" w:rsidR="003A0A37" w:rsidRPr="00FA61AD" w:rsidRDefault="003A0A37" w:rsidP="003A0A37">
      <w:pPr>
        <w:shd w:val="clear" w:color="auto" w:fill="FFFFFF"/>
        <w:spacing w:before="120"/>
        <w:jc w:val="both"/>
        <w:rPr>
          <w:rStyle w:val="tw4winMark"/>
          <w:rFonts w:ascii="Arial" w:eastAsia="STXihei" w:hAnsi="Arial" w:cs="Arial"/>
          <w:vanish w:val="0"/>
          <w:sz w:val="22"/>
          <w:szCs w:val="22"/>
          <w:lang w:val="en-US"/>
        </w:rPr>
      </w:pPr>
      <w:r w:rsidRPr="00FA61AD">
        <w:rPr>
          <w:rFonts w:ascii="Arial" w:eastAsia="STXihei" w:hAnsi="Arial" w:cs="Arial"/>
          <w:noProof/>
          <w:color w:val="000000"/>
          <w:sz w:val="21"/>
          <w:szCs w:val="22"/>
        </w:rPr>
        <w:t>PureBallast, which was the first commercially available ballast water treatment solution, is a chemical-free technology sold and serviced by Alfa Laval.</w:t>
      </w:r>
      <w:r w:rsidRPr="00FA61AD">
        <w:rPr>
          <w:rFonts w:ascii="Arial" w:eastAsia="STXihei" w:hAnsi="Arial" w:cs="Arial"/>
          <w:color w:val="000000"/>
          <w:sz w:val="21"/>
          <w:szCs w:val="22"/>
        </w:rPr>
        <w:t xml:space="preserve"> </w:t>
      </w:r>
      <w:r w:rsidRPr="00FA61AD">
        <w:rPr>
          <w:rFonts w:ascii="Arial" w:eastAsia="STXihei" w:hAnsi="Arial" w:cs="Arial"/>
          <w:noProof/>
          <w:color w:val="000000"/>
          <w:sz w:val="21"/>
          <w:szCs w:val="22"/>
          <w:lang w:val="en-US"/>
        </w:rPr>
        <w:t>A vital component of PureBallast is the enhanced UV reactor, which was developed jointly by Alfa Laval and Wallenius Water based on Wallenius Water technology. All PureBallast systems are available with both IMO and U.S. Coast Guard type approvals.</w:t>
      </w:r>
    </w:p>
    <w:p w14:paraId="71949818" w14:textId="77777777" w:rsidR="003A0A37" w:rsidRPr="00FA61AD" w:rsidRDefault="003A0A37" w:rsidP="003A0A37">
      <w:pPr>
        <w:shd w:val="clear" w:color="auto" w:fill="FFFFFF"/>
        <w:spacing w:before="120"/>
        <w:rPr>
          <w:rFonts w:ascii="Arial" w:eastAsia="STXihei" w:hAnsi="Arial" w:cs="Arial"/>
          <w:sz w:val="22"/>
          <w:szCs w:val="22"/>
        </w:rPr>
      </w:pPr>
      <w:r w:rsidRPr="00FA61AD">
        <w:rPr>
          <w:rFonts w:ascii="Arial" w:eastAsia="STXihei" w:hAnsi="Arial" w:cs="Arial"/>
          <w:color w:val="000000"/>
          <w:sz w:val="21"/>
          <w:szCs w:val="22"/>
        </w:rPr>
        <w:t>PureBallast</w:t>
      </w:r>
      <w:r w:rsidRPr="00FA61AD">
        <w:rPr>
          <w:rFonts w:ascii="Arial" w:eastAsia="STXihei" w:hAnsi="Arial" w:cs="Arial"/>
          <w:color w:val="000000"/>
          <w:sz w:val="21"/>
          <w:szCs w:val="22"/>
          <w:lang w:val="zh-CN"/>
        </w:rPr>
        <w:t>为商用的压载水处理解决方案</w:t>
      </w:r>
      <w:r w:rsidRPr="00FA61AD">
        <w:rPr>
          <w:rFonts w:ascii="Arial" w:eastAsia="STXihei" w:hAnsi="Arial" w:cs="Arial"/>
          <w:color w:val="000000"/>
          <w:sz w:val="21"/>
          <w:szCs w:val="22"/>
        </w:rPr>
        <w:t>，</w:t>
      </w:r>
      <w:r w:rsidRPr="00FA61AD">
        <w:rPr>
          <w:rFonts w:ascii="Arial" w:eastAsia="STXihei" w:hAnsi="Arial" w:cs="Arial" w:hint="eastAsia"/>
          <w:color w:val="000000"/>
          <w:sz w:val="21"/>
          <w:szCs w:val="22"/>
          <w:lang w:val="zh-CN"/>
        </w:rPr>
        <w:t>所采用的技术不含化学物</w:t>
      </w:r>
      <w:r w:rsidRPr="00FA61AD">
        <w:rPr>
          <w:rFonts w:ascii="Arial" w:eastAsia="STXihei" w:hAnsi="Arial" w:cs="Arial"/>
          <w:color w:val="000000"/>
          <w:sz w:val="21"/>
          <w:szCs w:val="22"/>
        </w:rPr>
        <w:t>，</w:t>
      </w:r>
      <w:r w:rsidRPr="00FA61AD">
        <w:rPr>
          <w:rFonts w:ascii="Arial" w:eastAsia="STXihei" w:hAnsi="Arial" w:cs="Arial"/>
          <w:color w:val="000000"/>
          <w:sz w:val="21"/>
          <w:szCs w:val="22"/>
          <w:lang w:val="zh-CN"/>
        </w:rPr>
        <w:t>由阿法拉伐公司负责销售和</w:t>
      </w:r>
      <w:r w:rsidRPr="00FA61AD">
        <w:rPr>
          <w:rFonts w:ascii="Arial" w:eastAsia="STXihei" w:hAnsi="Arial" w:cs="Arial" w:hint="eastAsia"/>
          <w:color w:val="000000"/>
          <w:sz w:val="21"/>
          <w:szCs w:val="22"/>
          <w:lang w:val="zh-CN"/>
        </w:rPr>
        <w:t>售后</w:t>
      </w:r>
      <w:r w:rsidRPr="00FA61AD">
        <w:rPr>
          <w:rFonts w:ascii="Arial" w:eastAsia="STXihei" w:hAnsi="Arial" w:cs="Arial"/>
          <w:color w:val="000000"/>
          <w:sz w:val="21"/>
          <w:szCs w:val="22"/>
          <w:lang w:val="zh-CN"/>
        </w:rPr>
        <w:t>。</w:t>
      </w:r>
      <w:r w:rsidRPr="00FA61AD">
        <w:rPr>
          <w:rFonts w:ascii="Arial" w:eastAsia="STXihei" w:hAnsi="Arial" w:cs="Arial"/>
          <w:color w:val="000000"/>
          <w:sz w:val="21"/>
          <w:szCs w:val="22"/>
          <w:lang w:val="en-US"/>
        </w:rPr>
        <w:t>PureBallast</w:t>
      </w:r>
      <w:r w:rsidRPr="00FA61AD">
        <w:rPr>
          <w:rFonts w:ascii="Arial" w:eastAsia="STXihei" w:hAnsi="Arial" w:cs="Arial"/>
          <w:color w:val="000000"/>
          <w:sz w:val="21"/>
          <w:szCs w:val="22"/>
          <w:lang w:val="zh-CN"/>
        </w:rPr>
        <w:t>压载水处理系统的核心部件为加强版的</w:t>
      </w:r>
      <w:r w:rsidRPr="00FA61AD">
        <w:rPr>
          <w:rFonts w:ascii="Arial" w:eastAsia="STXihei" w:hAnsi="Arial" w:cs="Arial"/>
          <w:color w:val="000000"/>
          <w:sz w:val="21"/>
          <w:szCs w:val="22"/>
          <w:lang w:val="en-US"/>
        </w:rPr>
        <w:t>紫外线</w:t>
      </w:r>
      <w:r w:rsidRPr="00FA61AD">
        <w:rPr>
          <w:rFonts w:ascii="Arial" w:eastAsia="STXihei" w:hAnsi="Arial" w:cs="Arial"/>
          <w:color w:val="000000"/>
          <w:sz w:val="21"/>
          <w:szCs w:val="22"/>
          <w:lang w:val="zh-CN"/>
        </w:rPr>
        <w:t>反应器</w:t>
      </w:r>
      <w:r w:rsidRPr="00FA61AD">
        <w:rPr>
          <w:rFonts w:ascii="Arial" w:eastAsia="STXihei" w:hAnsi="Arial" w:cs="Arial"/>
          <w:color w:val="000000"/>
          <w:sz w:val="21"/>
          <w:szCs w:val="22"/>
          <w:lang w:val="en-US"/>
        </w:rPr>
        <w:t>，</w:t>
      </w:r>
      <w:r w:rsidRPr="00FA61AD">
        <w:rPr>
          <w:rFonts w:ascii="Arial" w:eastAsia="STXihei" w:hAnsi="Arial" w:cs="Arial"/>
          <w:color w:val="000000"/>
          <w:sz w:val="21"/>
          <w:szCs w:val="22"/>
          <w:lang w:val="zh-CN"/>
        </w:rPr>
        <w:t>该部件由阿法拉伐与</w:t>
      </w:r>
      <w:proofErr w:type="spellStart"/>
      <w:r w:rsidRPr="00FA61AD">
        <w:rPr>
          <w:rFonts w:ascii="Arial" w:eastAsia="STXihei" w:hAnsi="Arial" w:cs="Arial"/>
          <w:color w:val="000000"/>
          <w:sz w:val="21"/>
          <w:szCs w:val="22"/>
          <w:lang w:val="en-US"/>
        </w:rPr>
        <w:t>Wallenius</w:t>
      </w:r>
      <w:proofErr w:type="spellEnd"/>
      <w:r w:rsidRPr="00FA61AD">
        <w:rPr>
          <w:rFonts w:ascii="Arial" w:eastAsia="STXihei" w:hAnsi="Arial" w:cs="Arial"/>
          <w:color w:val="000000"/>
          <w:sz w:val="21"/>
          <w:szCs w:val="22"/>
          <w:lang w:val="en-US"/>
        </w:rPr>
        <w:t xml:space="preserve"> Water</w:t>
      </w:r>
      <w:r w:rsidRPr="00FA61AD">
        <w:rPr>
          <w:rFonts w:ascii="Arial" w:eastAsia="STXihei" w:hAnsi="Arial" w:cs="Arial"/>
          <w:color w:val="000000"/>
          <w:sz w:val="21"/>
          <w:szCs w:val="22"/>
          <w:lang w:val="zh-CN"/>
        </w:rPr>
        <w:t>在</w:t>
      </w:r>
      <w:proofErr w:type="spellStart"/>
      <w:r w:rsidRPr="00FA61AD">
        <w:rPr>
          <w:rFonts w:ascii="Arial" w:eastAsia="STXihei" w:hAnsi="Arial" w:cs="Arial"/>
          <w:color w:val="000000"/>
          <w:sz w:val="21"/>
          <w:szCs w:val="22"/>
          <w:lang w:val="en-US"/>
        </w:rPr>
        <w:t>Wallenius</w:t>
      </w:r>
      <w:proofErr w:type="spellEnd"/>
      <w:r w:rsidRPr="00FA61AD">
        <w:rPr>
          <w:rFonts w:ascii="Arial" w:eastAsia="STXihei" w:hAnsi="Arial" w:cs="Arial"/>
          <w:color w:val="000000"/>
          <w:sz w:val="21"/>
          <w:szCs w:val="22"/>
          <w:lang w:val="en-US"/>
        </w:rPr>
        <w:t xml:space="preserve"> Water</w:t>
      </w:r>
      <w:r w:rsidRPr="00FA61AD">
        <w:rPr>
          <w:rFonts w:ascii="Arial" w:eastAsia="STXihei" w:hAnsi="Arial" w:cs="Arial"/>
          <w:color w:val="000000"/>
          <w:sz w:val="21"/>
          <w:szCs w:val="22"/>
          <w:lang w:val="zh-CN"/>
        </w:rPr>
        <w:t>技术的基础上联合开发。所有的</w:t>
      </w:r>
      <w:r w:rsidRPr="00FA61AD">
        <w:rPr>
          <w:rFonts w:ascii="Arial" w:eastAsia="STXihei" w:hAnsi="Arial" w:cs="Arial"/>
          <w:color w:val="000000"/>
          <w:sz w:val="21"/>
          <w:szCs w:val="22"/>
          <w:lang w:val="zh-CN"/>
        </w:rPr>
        <w:t>PureBallast</w:t>
      </w:r>
      <w:r w:rsidRPr="00FA61AD">
        <w:rPr>
          <w:rFonts w:ascii="Arial" w:eastAsia="STXihei" w:hAnsi="Arial" w:cs="Arial"/>
          <w:color w:val="000000"/>
          <w:sz w:val="21"/>
          <w:szCs w:val="22"/>
          <w:lang w:val="zh-CN"/>
        </w:rPr>
        <w:t>压载水处理系统</w:t>
      </w:r>
      <w:r w:rsidRPr="00FA61AD">
        <w:rPr>
          <w:rFonts w:ascii="Arial" w:eastAsia="STXihei" w:hAnsi="Arial" w:cs="Arial" w:hint="eastAsia"/>
          <w:color w:val="000000"/>
          <w:sz w:val="21"/>
          <w:szCs w:val="22"/>
          <w:lang w:val="zh-CN"/>
        </w:rPr>
        <w:t>均已上市，并</w:t>
      </w:r>
      <w:r w:rsidRPr="00FA61AD">
        <w:rPr>
          <w:rFonts w:ascii="Arial" w:eastAsia="STXihei" w:hAnsi="Arial" w:cs="Arial"/>
          <w:color w:val="000000"/>
          <w:sz w:val="21"/>
          <w:szCs w:val="22"/>
          <w:lang w:val="zh-CN"/>
        </w:rPr>
        <w:t>获得国际海事组织和美国海岸警卫队的</w:t>
      </w:r>
      <w:r w:rsidRPr="00FA61AD">
        <w:rPr>
          <w:rFonts w:ascii="Arial" w:eastAsia="STXihei" w:hAnsi="Arial" w:cs="Arial" w:hint="eastAsia"/>
          <w:color w:val="000000"/>
          <w:sz w:val="21"/>
          <w:szCs w:val="22"/>
          <w:lang w:val="zh-CN"/>
        </w:rPr>
        <w:t>审批</w:t>
      </w:r>
      <w:r w:rsidRPr="00FA61AD">
        <w:rPr>
          <w:rFonts w:ascii="Arial" w:eastAsia="STXihei" w:hAnsi="Arial" w:cs="Arial"/>
          <w:color w:val="000000"/>
          <w:sz w:val="21"/>
          <w:szCs w:val="22"/>
          <w:lang w:val="zh-CN"/>
        </w:rPr>
        <w:t>。</w:t>
      </w:r>
    </w:p>
    <w:p w14:paraId="6C9BCB99" w14:textId="77777777" w:rsidR="003A0A37" w:rsidRPr="00FA61AD" w:rsidRDefault="003A0A37" w:rsidP="003A0A37">
      <w:pPr>
        <w:shd w:val="clear" w:color="auto" w:fill="FFFFFF"/>
        <w:spacing w:before="120"/>
        <w:rPr>
          <w:rFonts w:ascii="Arial" w:eastAsia="STXihei" w:hAnsi="Arial" w:cs="Arial"/>
          <w:color w:val="000000"/>
          <w:sz w:val="21"/>
          <w:szCs w:val="21"/>
        </w:rPr>
      </w:pPr>
    </w:p>
    <w:p w14:paraId="2FDEA897" w14:textId="77777777" w:rsidR="003A0A37" w:rsidRPr="00FA61AD" w:rsidRDefault="003A0A37" w:rsidP="003A0A37">
      <w:pPr>
        <w:shd w:val="clear" w:color="auto" w:fill="FFFFFF"/>
        <w:rPr>
          <w:rFonts w:ascii="Arial" w:eastAsia="STXihei" w:hAnsi="Arial" w:cs="Arial"/>
          <w:color w:val="222222"/>
          <w:sz w:val="21"/>
          <w:szCs w:val="21"/>
          <w:lang w:val="en-US"/>
        </w:rPr>
      </w:pPr>
      <w:r w:rsidRPr="00FA61AD">
        <w:rPr>
          <w:rFonts w:ascii="Arial" w:eastAsia="STXihei" w:hAnsi="Arial" w:cs="Arial"/>
          <w:color w:val="000000"/>
          <w:sz w:val="21"/>
          <w:szCs w:val="21"/>
        </w:rPr>
        <w:t>About Alfa Laval</w:t>
      </w:r>
      <w:r w:rsidRPr="00FA61AD">
        <w:rPr>
          <w:rFonts w:ascii="Arial" w:eastAsia="STXihei" w:hAnsi="Arial" w:cs="Arial"/>
          <w:color w:val="000000"/>
          <w:sz w:val="21"/>
          <w:szCs w:val="21"/>
        </w:rPr>
        <w:br/>
      </w:r>
      <w:r w:rsidRPr="00FA61AD">
        <w:rPr>
          <w:rFonts w:ascii="Arial" w:eastAsia="STXihei" w:hAnsi="Arial" w:cs="Arial"/>
          <w:color w:val="222222"/>
          <w:sz w:val="21"/>
          <w:szCs w:val="21"/>
          <w:lang w:val="en-US"/>
        </w:rPr>
        <w:t>阿法拉伐简介</w:t>
      </w:r>
    </w:p>
    <w:p w14:paraId="0BF67403" w14:textId="77777777" w:rsidR="003A0A37" w:rsidRPr="00FA61AD" w:rsidRDefault="003A0A37" w:rsidP="003A0A37">
      <w:pPr>
        <w:shd w:val="clear" w:color="auto" w:fill="FFFFFF"/>
        <w:spacing w:before="120"/>
        <w:rPr>
          <w:rFonts w:ascii="Arial" w:eastAsia="STXihei" w:hAnsi="Arial" w:cs="Arial"/>
          <w:color w:val="000000"/>
          <w:sz w:val="21"/>
          <w:szCs w:val="21"/>
        </w:rPr>
      </w:pPr>
      <w:r w:rsidRPr="00FA61AD">
        <w:rPr>
          <w:rFonts w:ascii="Arial" w:eastAsia="STXihei" w:hAnsi="Arial" w:cs="Arial"/>
          <w:color w:val="000000"/>
          <w:sz w:val="21"/>
          <w:szCs w:val="21"/>
        </w:rPr>
        <w:t>Alfa Laval is a leading global provider of specialized products and engineering solutions based on its key technologies of heat transfer, separation and fluid handling.</w:t>
      </w:r>
      <w:r w:rsidRPr="00FA61AD">
        <w:rPr>
          <w:rFonts w:ascii="Arial" w:eastAsia="STXihei" w:hAnsi="Arial" w:cs="Arial"/>
          <w:color w:val="000000"/>
          <w:sz w:val="21"/>
          <w:szCs w:val="21"/>
        </w:rPr>
        <w:br/>
      </w:r>
      <w:r w:rsidRPr="00FA61AD">
        <w:rPr>
          <w:rFonts w:ascii="Arial" w:eastAsia="STXihei" w:hAnsi="Arial" w:cs="Arial"/>
          <w:color w:val="000000"/>
          <w:sz w:val="21"/>
          <w:szCs w:val="21"/>
        </w:rPr>
        <w:t>阿法拉伐是全球领先的专业产品和工程解决方案提供商，其关键技术包括热交换、分离和流体处理。</w:t>
      </w:r>
    </w:p>
    <w:p w14:paraId="08CD51B0" w14:textId="77777777" w:rsidR="003A0A37" w:rsidRPr="00FA61AD" w:rsidRDefault="003A0A37" w:rsidP="003A0A37">
      <w:pPr>
        <w:shd w:val="clear" w:color="auto" w:fill="FFFFFF"/>
        <w:spacing w:before="120"/>
        <w:rPr>
          <w:rFonts w:ascii="Arial" w:eastAsia="STXihei" w:hAnsi="Arial" w:cs="Arial"/>
          <w:color w:val="000000"/>
          <w:sz w:val="21"/>
          <w:szCs w:val="21"/>
        </w:rPr>
      </w:pPr>
      <w:r w:rsidRPr="00FA61AD">
        <w:rPr>
          <w:rFonts w:ascii="Arial" w:eastAsia="STXihei" w:hAnsi="Arial" w:cs="Arial"/>
          <w:color w:val="000000"/>
          <w:sz w:val="21"/>
          <w:szCs w:val="21"/>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r w:rsidRPr="00FA61AD">
        <w:rPr>
          <w:rFonts w:ascii="Arial" w:eastAsia="STXihei" w:hAnsi="Arial" w:cs="Arial"/>
          <w:color w:val="000000"/>
          <w:sz w:val="21"/>
          <w:szCs w:val="21"/>
        </w:rPr>
        <w:br/>
      </w:r>
      <w:r w:rsidRPr="00FA61AD">
        <w:rPr>
          <w:rFonts w:ascii="Arial" w:eastAsia="STXihei" w:hAnsi="Arial" w:cs="Arial"/>
          <w:color w:val="000000"/>
          <w:sz w:val="21"/>
          <w:szCs w:val="21"/>
        </w:rPr>
        <w:t>公司提供的设备、系统和服务致力于帮助客户优化其工艺性能。公司的解决方案能帮助从事食品和饮料、石化、制药、淀粉、糖和乙醇等领域的企业进行产品的加热、冷却、分离和运输。</w:t>
      </w:r>
    </w:p>
    <w:p w14:paraId="47C38210" w14:textId="77777777" w:rsidR="003A0A37" w:rsidRPr="00FA61AD" w:rsidRDefault="003A0A37" w:rsidP="003A0A37">
      <w:pPr>
        <w:shd w:val="clear" w:color="auto" w:fill="FFFFFF"/>
        <w:spacing w:before="120"/>
        <w:rPr>
          <w:rFonts w:ascii="Arial" w:eastAsia="STXihei" w:hAnsi="Arial" w:cs="Arial"/>
          <w:color w:val="000000"/>
          <w:sz w:val="21"/>
          <w:szCs w:val="21"/>
        </w:rPr>
      </w:pPr>
      <w:r w:rsidRPr="00FA61AD">
        <w:rPr>
          <w:rFonts w:ascii="Arial" w:eastAsia="STXihei" w:hAnsi="Arial" w:cs="Arial"/>
          <w:color w:val="000000"/>
          <w:sz w:val="21"/>
          <w:szCs w:val="21"/>
        </w:rPr>
        <w:t>Alfa Laval’s products are also used in power plants, aboard ships, in oil and gas exploration, in the mechanical engineering industry, in the mining industry and for wastewater treatment, as well as for comfort climate and refrigeration applications.</w:t>
      </w:r>
      <w:r w:rsidRPr="00FA61AD">
        <w:rPr>
          <w:rFonts w:ascii="Arial" w:eastAsia="STXihei" w:hAnsi="Arial" w:cs="Arial"/>
          <w:color w:val="000000"/>
          <w:sz w:val="21"/>
          <w:szCs w:val="21"/>
        </w:rPr>
        <w:br/>
      </w:r>
      <w:r w:rsidRPr="00FA61AD">
        <w:rPr>
          <w:rFonts w:ascii="Arial" w:eastAsia="STXihei" w:hAnsi="Arial" w:cs="Arial"/>
          <w:color w:val="000000"/>
          <w:sz w:val="21"/>
          <w:szCs w:val="21"/>
        </w:rPr>
        <w:t>阿法拉伐的产品还广泛用于发电厂、船舶、石油和天然气勘探、机械工程、采矿业和废水处理以及暖通空调和制冷应用。</w:t>
      </w:r>
    </w:p>
    <w:p w14:paraId="32617156" w14:textId="77777777" w:rsidR="003A0A37" w:rsidRPr="00FA61AD" w:rsidRDefault="003A0A37" w:rsidP="003A0A37">
      <w:pPr>
        <w:shd w:val="clear" w:color="auto" w:fill="FFFFFF"/>
        <w:spacing w:before="120"/>
        <w:rPr>
          <w:rFonts w:ascii="Arial" w:eastAsia="STXihei" w:hAnsi="Arial" w:cs="Arial"/>
          <w:color w:val="000000"/>
          <w:sz w:val="21"/>
          <w:szCs w:val="21"/>
        </w:rPr>
      </w:pPr>
      <w:r w:rsidRPr="00FA61AD">
        <w:rPr>
          <w:rFonts w:ascii="Arial" w:eastAsia="STXihei" w:hAnsi="Arial" w:cs="Arial"/>
          <w:color w:val="000000"/>
          <w:sz w:val="21"/>
          <w:szCs w:val="21"/>
        </w:rPr>
        <w:t>Alfa Laval’s worldwide organization works closely with customers in nearly 100 countries to help them stay ahead in the global arena. Alfa Laval is listed on Nasdaq OMX, and, in 2018, posted annual sales of about SEK 40.7 billion (approx. 4.0 billion Euros). The company has about 17 200 employees.</w:t>
      </w:r>
      <w:r w:rsidRPr="00FA61AD">
        <w:rPr>
          <w:rFonts w:ascii="Arial" w:eastAsia="STXihei" w:hAnsi="Arial" w:cs="Arial"/>
          <w:color w:val="000000"/>
          <w:sz w:val="21"/>
          <w:szCs w:val="21"/>
        </w:rPr>
        <w:br/>
      </w:r>
      <w:r w:rsidRPr="00FA61AD">
        <w:rPr>
          <w:rFonts w:ascii="Arial" w:eastAsia="STXihei" w:hAnsi="Arial" w:cs="Arial"/>
          <w:color w:val="000000"/>
          <w:sz w:val="21"/>
          <w:szCs w:val="21"/>
        </w:rPr>
        <w:t>阿法拉伐在全球</w:t>
      </w:r>
      <w:r w:rsidRPr="00FA61AD">
        <w:rPr>
          <w:rFonts w:ascii="Arial" w:eastAsia="STXihei" w:hAnsi="Arial" w:cs="Arial"/>
          <w:color w:val="000000"/>
          <w:sz w:val="21"/>
          <w:szCs w:val="21"/>
        </w:rPr>
        <w:t>100</w:t>
      </w:r>
      <w:r w:rsidRPr="00FA61AD">
        <w:rPr>
          <w:rFonts w:ascii="Arial" w:eastAsia="STXihei" w:hAnsi="Arial" w:cs="Arial"/>
          <w:color w:val="000000"/>
          <w:sz w:val="21"/>
          <w:szCs w:val="21"/>
        </w:rPr>
        <w:t>多个国家设有分支机构，向客户提供全球范围内的支持及服务，并帮助他们在业内保持领先地位。阿法拉伐公司在纳斯达克</w:t>
      </w:r>
      <w:r w:rsidRPr="00FA61AD">
        <w:rPr>
          <w:rFonts w:ascii="Arial" w:eastAsia="STXihei" w:hAnsi="Arial" w:cs="Arial"/>
          <w:color w:val="000000"/>
          <w:sz w:val="21"/>
          <w:szCs w:val="21"/>
        </w:rPr>
        <w:t>OMX</w:t>
      </w:r>
      <w:r w:rsidRPr="00FA61AD">
        <w:rPr>
          <w:rFonts w:ascii="Arial" w:eastAsia="STXihei" w:hAnsi="Arial" w:cs="Arial"/>
          <w:color w:val="000000"/>
          <w:sz w:val="21"/>
          <w:szCs w:val="21"/>
        </w:rPr>
        <w:t>上市。</w:t>
      </w:r>
      <w:r w:rsidRPr="00FA61AD">
        <w:rPr>
          <w:rFonts w:ascii="Arial" w:eastAsia="STXihei" w:hAnsi="Arial" w:cs="Arial"/>
          <w:color w:val="000000"/>
          <w:sz w:val="21"/>
          <w:szCs w:val="21"/>
        </w:rPr>
        <w:t>2018</w:t>
      </w:r>
      <w:r w:rsidRPr="00FA61AD">
        <w:rPr>
          <w:rFonts w:ascii="Arial" w:eastAsia="STXihei" w:hAnsi="Arial" w:cs="Arial"/>
          <w:color w:val="000000"/>
          <w:sz w:val="21"/>
          <w:szCs w:val="21"/>
        </w:rPr>
        <w:t>年，销售额约</w:t>
      </w:r>
      <w:r w:rsidRPr="00FA61AD">
        <w:rPr>
          <w:rFonts w:ascii="Arial" w:eastAsia="STXihei" w:hAnsi="Arial" w:cs="Arial"/>
          <w:color w:val="000000"/>
          <w:sz w:val="21"/>
          <w:szCs w:val="21"/>
        </w:rPr>
        <w:t>407</w:t>
      </w:r>
      <w:r w:rsidRPr="00FA61AD">
        <w:rPr>
          <w:rFonts w:ascii="Arial" w:eastAsia="STXihei" w:hAnsi="Arial" w:cs="Arial"/>
          <w:color w:val="000000"/>
          <w:sz w:val="21"/>
          <w:szCs w:val="21"/>
        </w:rPr>
        <w:t>亿克朗（约合</w:t>
      </w:r>
      <w:r w:rsidRPr="00FA61AD">
        <w:rPr>
          <w:rFonts w:ascii="Arial" w:eastAsia="STXihei" w:hAnsi="Arial" w:cs="Arial"/>
          <w:color w:val="000000"/>
          <w:sz w:val="21"/>
          <w:szCs w:val="21"/>
        </w:rPr>
        <w:t>40</w:t>
      </w:r>
      <w:r w:rsidRPr="00FA61AD">
        <w:rPr>
          <w:rFonts w:ascii="Arial" w:eastAsia="STXihei" w:hAnsi="Arial" w:cs="Arial"/>
          <w:color w:val="000000"/>
          <w:sz w:val="21"/>
          <w:szCs w:val="21"/>
        </w:rPr>
        <w:t>亿欧元），旗下员工约</w:t>
      </w:r>
      <w:r w:rsidRPr="00FA61AD">
        <w:rPr>
          <w:rFonts w:ascii="Arial" w:eastAsia="STXihei" w:hAnsi="Arial" w:cs="Arial"/>
          <w:color w:val="000000"/>
          <w:sz w:val="21"/>
          <w:szCs w:val="21"/>
        </w:rPr>
        <w:t>17200</w:t>
      </w:r>
      <w:r w:rsidRPr="00FA61AD">
        <w:rPr>
          <w:rFonts w:ascii="Arial" w:eastAsia="STXihei" w:hAnsi="Arial" w:cs="Arial"/>
          <w:color w:val="000000"/>
          <w:sz w:val="21"/>
          <w:szCs w:val="21"/>
        </w:rPr>
        <w:t>人。</w:t>
      </w:r>
    </w:p>
    <w:p w14:paraId="5F45BBB2" w14:textId="77777777" w:rsidR="003A0A37" w:rsidRPr="00FA61AD" w:rsidRDefault="003A0A37" w:rsidP="003A0A37">
      <w:pPr>
        <w:shd w:val="clear" w:color="auto" w:fill="FFFFFF"/>
        <w:spacing w:before="120"/>
        <w:rPr>
          <w:rFonts w:ascii="Arial" w:eastAsia="STXihei" w:hAnsi="Arial" w:cs="Arial"/>
          <w:color w:val="222222"/>
          <w:sz w:val="21"/>
          <w:szCs w:val="21"/>
        </w:rPr>
      </w:pPr>
    </w:p>
    <w:p w14:paraId="113E7222" w14:textId="77777777" w:rsidR="003A0A37" w:rsidRPr="00FA61AD" w:rsidRDefault="00212DF6" w:rsidP="003A0A37">
      <w:pPr>
        <w:pStyle w:val="m2326959795014124568msonospacing"/>
        <w:shd w:val="clear" w:color="auto" w:fill="FFFFFF"/>
        <w:spacing w:before="0" w:beforeAutospacing="0" w:after="0" w:afterAutospacing="0"/>
        <w:rPr>
          <w:rFonts w:ascii="Arial" w:eastAsia="STXihei" w:hAnsi="Arial" w:cs="Arial"/>
          <w:color w:val="222222"/>
          <w:sz w:val="21"/>
          <w:szCs w:val="21"/>
        </w:rPr>
      </w:pPr>
      <w:hyperlink r:id="rId13" w:tgtFrame="_blank" w:history="1">
        <w:r w:rsidR="003A0A37" w:rsidRPr="00FA61AD">
          <w:rPr>
            <w:rStyle w:val="Hyperlink"/>
            <w:rFonts w:eastAsia="STXihei" w:cs="Arial"/>
            <w:color w:val="1155CC"/>
            <w:sz w:val="21"/>
            <w:szCs w:val="21"/>
            <w:lang w:val="sv-SE"/>
          </w:rPr>
          <w:t>www.alfalaval.com</w:t>
        </w:r>
      </w:hyperlink>
    </w:p>
    <w:p w14:paraId="23AD4D5B" w14:textId="77777777" w:rsidR="003A0A37" w:rsidRPr="00FA61AD" w:rsidRDefault="003A0A37" w:rsidP="003A0A37">
      <w:pPr>
        <w:pStyle w:val="NoSpacing"/>
        <w:rPr>
          <w:rFonts w:ascii="Arial" w:eastAsia="STXihei" w:hAnsi="Arial" w:cs="Arial"/>
          <w:color w:val="000000"/>
          <w:sz w:val="21"/>
          <w:szCs w:val="21"/>
          <w:lang w:val="en-GB"/>
        </w:rPr>
      </w:pPr>
    </w:p>
    <w:p w14:paraId="4A7D6F14" w14:textId="77777777" w:rsidR="003A0A37" w:rsidRPr="00FA61AD" w:rsidRDefault="003A0A37" w:rsidP="003A0A37">
      <w:pPr>
        <w:pStyle w:val="NoSpacing"/>
        <w:rPr>
          <w:rFonts w:ascii="Arial" w:eastAsia="STXihei" w:hAnsi="Arial" w:cs="Arial"/>
          <w:color w:val="000000"/>
          <w:sz w:val="21"/>
          <w:szCs w:val="21"/>
          <w:lang w:val="en-GB"/>
        </w:rPr>
      </w:pPr>
    </w:p>
    <w:p w14:paraId="1315F14D" w14:textId="77777777" w:rsidR="00113066" w:rsidRPr="00FA61AD" w:rsidRDefault="00113066" w:rsidP="00317CE0">
      <w:pPr>
        <w:rPr>
          <w:sz w:val="22"/>
          <w:szCs w:val="22"/>
        </w:rPr>
      </w:pPr>
    </w:p>
    <w:sectPr w:rsidR="00113066" w:rsidRPr="00FA61AD" w:rsidSect="00247F5B">
      <w:headerReference w:type="even" r:id="rId14"/>
      <w:headerReference w:type="default" r:id="rId15"/>
      <w:footerReference w:type="even" r:id="rId16"/>
      <w:footerReference w:type="default" r:id="rId17"/>
      <w:headerReference w:type="first" r:id="rId18"/>
      <w:footerReference w:type="first" r:id="rId19"/>
      <w:pgSz w:w="11907" w:h="16840" w:code="9"/>
      <w:pgMar w:top="1985" w:right="170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99DC6" w14:textId="77777777" w:rsidR="00212DF6" w:rsidRDefault="00212DF6">
      <w:r>
        <w:separator/>
      </w:r>
    </w:p>
  </w:endnote>
  <w:endnote w:type="continuationSeparator" w:id="0">
    <w:p w14:paraId="21729733" w14:textId="77777777" w:rsidR="00212DF6" w:rsidRDefault="0021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TXihei">
    <w:altName w:val="STXihe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144D4" w14:textId="77777777" w:rsidR="00EA114B" w:rsidRDefault="00EA1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53954" w14:textId="77777777" w:rsidR="00CC541E" w:rsidRPr="00170714" w:rsidRDefault="00EA114B" w:rsidP="00170714">
    <w:pPr>
      <w:pStyle w:val="NormalWeb"/>
      <w:spacing w:before="0" w:beforeAutospacing="0" w:after="0" w:afterAutospacing="0"/>
      <w:ind w:left="360"/>
      <w:jc w:val="right"/>
      <w:rPr>
        <w:sz w:val="16"/>
        <w:szCs w:val="10"/>
        <w:lang w:val="en-US"/>
      </w:rPr>
    </w:pPr>
    <w:r w:rsidRPr="00170714">
      <w:rPr>
        <w:noProof/>
        <w:sz w:val="16"/>
        <w:szCs w:val="10"/>
        <w:lang w:val="en-US"/>
      </w:rPr>
      <mc:AlternateContent>
        <mc:Choice Requires="wps">
          <w:drawing>
            <wp:anchor distT="0" distB="0" distL="114300" distR="114300" simplePos="0" relativeHeight="251660288" behindDoc="1" locked="0" layoutInCell="1" allowOverlap="1" wp14:anchorId="32D56E89" wp14:editId="40FE5895">
              <wp:simplePos x="0" y="0"/>
              <wp:positionH relativeFrom="page">
                <wp:posOffset>3924300</wp:posOffset>
              </wp:positionH>
              <wp:positionV relativeFrom="page">
                <wp:posOffset>10344150</wp:posOffset>
              </wp:positionV>
              <wp:extent cx="3059430" cy="229870"/>
              <wp:effectExtent l="0" t="0" r="7620" b="0"/>
              <wp:wrapNone/>
              <wp:docPr id="6" name="SecurityLevelInfo"/>
              <wp:cNvGraphicFramePr/>
              <a:graphic xmlns:a="http://schemas.openxmlformats.org/drawingml/2006/main">
                <a:graphicData uri="http://schemas.microsoft.com/office/word/2010/wordprocessingShape">
                  <wps:wsp>
                    <wps:cNvSpPr txBox="1"/>
                    <wps:spPr>
                      <a:xfrm>
                        <a:off x="0" y="0"/>
                        <a:ext cx="3059430" cy="229870"/>
                      </a:xfrm>
                      <a:prstGeom prst="rect">
                        <a:avLst/>
                      </a:prstGeom>
                      <a:noFill/>
                      <a:ln w="6350">
                        <a:noFill/>
                      </a:ln>
                    </wps:spPr>
                    <wps:txbx>
                      <w:txbxContent>
                        <w:p w14:paraId="000AE470" w14:textId="77777777" w:rsidR="00170714" w:rsidRPr="00F52CE7" w:rsidRDefault="003A0A37" w:rsidP="00170714">
                          <w:pPr>
                            <w:ind w:left="360"/>
                            <w:jc w:val="right"/>
                            <w:rPr>
                              <w:sz w:val="16"/>
                              <w:szCs w:val="10"/>
                              <w:lang w:val="en-US"/>
                            </w:rPr>
                          </w:pPr>
                          <w:bookmarkStart w:id="1" w:name="SecurityLevel"/>
                          <w:r>
                            <w:rPr>
                              <w:rFonts w:asciiTheme="minorHAnsi" w:cstheme="minorBidi"/>
                              <w:kern w:val="24"/>
                              <w:sz w:val="16"/>
                              <w:szCs w:val="10"/>
                              <w:lang w:val="en-US"/>
                            </w:rPr>
                            <w:t>Confidential</w:t>
                          </w:r>
                          <w:bookmarkEnd w:id="1"/>
                          <w:r w:rsidR="00170714" w:rsidRPr="00F52CE7">
                            <w:rPr>
                              <w:rFonts w:asciiTheme="minorHAnsi" w:cstheme="minorBidi"/>
                              <w:kern w:val="24"/>
                              <w:sz w:val="16"/>
                              <w:szCs w:val="10"/>
                              <w:lang w:val="en-US"/>
                            </w:rPr>
                            <w:t xml:space="preserve"> </w:t>
                          </w:r>
                          <w:r w:rsidR="00170714" w:rsidRPr="00F52CE7">
                            <w:rPr>
                              <w:rFonts w:asciiTheme="minorHAnsi" w:cstheme="minorBidi"/>
                              <w:kern w:val="24"/>
                              <w:sz w:val="16"/>
                              <w:szCs w:val="10"/>
                              <w:lang w:val="en-US"/>
                            </w:rPr>
                            <w:t>–</w:t>
                          </w:r>
                          <w:r w:rsidR="00170714" w:rsidRPr="00F52CE7">
                            <w:rPr>
                              <w:rFonts w:asciiTheme="minorHAnsi" w:cstheme="minorBidi"/>
                              <w:kern w:val="24"/>
                              <w:sz w:val="16"/>
                              <w:szCs w:val="10"/>
                              <w:lang w:val="en-US"/>
                            </w:rPr>
                            <w:t xml:space="preserve"> </w:t>
                          </w:r>
                          <w:bookmarkStart w:id="2" w:name="Signature"/>
                          <w:r>
                            <w:rPr>
                              <w:rFonts w:asciiTheme="minorHAnsi" w:cstheme="minorBidi"/>
                              <w:kern w:val="24"/>
                              <w:sz w:val="16"/>
                              <w:szCs w:val="10"/>
                              <w:lang w:val="en-US"/>
                            </w:rPr>
                            <w:t>CNSHFYN</w:t>
                          </w:r>
                          <w:bookmarkEnd w:id="2"/>
                          <w:r w:rsidR="00170714" w:rsidRPr="00F52CE7">
                            <w:rPr>
                              <w:rFonts w:asciiTheme="minorHAnsi" w:cstheme="minorBidi"/>
                              <w:kern w:val="24"/>
                              <w:sz w:val="16"/>
                              <w:szCs w:val="10"/>
                              <w:lang w:val="en-US"/>
                            </w:rPr>
                            <w:t xml:space="preserve"> / </w:t>
                          </w:r>
                          <w:bookmarkStart w:id="3" w:name="ToDate"/>
                          <w:r>
                            <w:rPr>
                              <w:rFonts w:asciiTheme="minorHAnsi" w:cstheme="minorBidi"/>
                              <w:kern w:val="24"/>
                              <w:sz w:val="16"/>
                              <w:szCs w:val="10"/>
                              <w:lang w:val="en-US"/>
                            </w:rPr>
                            <w:t>2019-11-29</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56E89" id="_x0000_t202" coordsize="21600,21600" o:spt="202" path="m,l,21600r21600,l21600,xe">
              <v:stroke joinstyle="miter"/>
              <v:path gradientshapeok="t" o:connecttype="rect"/>
            </v:shapetype>
            <v:shape id="SecurityLevelInfo" o:spid="_x0000_s1026" type="#_x0000_t202" style="position:absolute;left:0;text-align:left;margin-left:309pt;margin-top:814.5pt;width:240.9pt;height:18.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" filled="f" stroked="f" strokeweight=".5pt">
              <v:textbox inset="0,0,0,0">
                <w:txbxContent>
                  <w:p w14:paraId="000AE470" w14:textId="77777777" w:rsidR="00170714" w:rsidRPr="00F52CE7" w:rsidRDefault="003A0A37" w:rsidP="00170714">
                    <w:pPr>
                      <w:ind w:left="360"/>
                      <w:jc w:val="right"/>
                      <w:rPr>
                        <w:sz w:val="16"/>
                        <w:szCs w:val="10"/>
                        <w:lang w:val="en-US"/>
                      </w:rPr>
                    </w:pPr>
                    <w:bookmarkStart w:id="4" w:name="SecurityLevel"/>
                    <w:r>
                      <w:rPr>
                        <w:rFonts w:asciiTheme="minorHAnsi" w:cstheme="minorBidi"/>
                        <w:kern w:val="24"/>
                        <w:sz w:val="16"/>
                        <w:szCs w:val="10"/>
                        <w:lang w:val="en-US"/>
                      </w:rPr>
                      <w:t>Confidential</w:t>
                    </w:r>
                    <w:bookmarkEnd w:id="4"/>
                    <w:r w:rsidR="00170714" w:rsidRPr="00F52CE7">
                      <w:rPr>
                        <w:rFonts w:asciiTheme="minorHAnsi" w:cstheme="minorBidi"/>
                        <w:kern w:val="24"/>
                        <w:sz w:val="16"/>
                        <w:szCs w:val="10"/>
                        <w:lang w:val="en-US"/>
                      </w:rPr>
                      <w:t xml:space="preserve"> </w:t>
                    </w:r>
                    <w:r w:rsidR="00170714" w:rsidRPr="00F52CE7">
                      <w:rPr>
                        <w:rFonts w:asciiTheme="minorHAnsi" w:cstheme="minorBidi"/>
                        <w:kern w:val="24"/>
                        <w:sz w:val="16"/>
                        <w:szCs w:val="10"/>
                        <w:lang w:val="en-US"/>
                      </w:rPr>
                      <w:t>–</w:t>
                    </w:r>
                    <w:r w:rsidR="00170714" w:rsidRPr="00F52CE7">
                      <w:rPr>
                        <w:rFonts w:asciiTheme="minorHAnsi" w:cstheme="minorBidi"/>
                        <w:kern w:val="24"/>
                        <w:sz w:val="16"/>
                        <w:szCs w:val="10"/>
                        <w:lang w:val="en-US"/>
                      </w:rPr>
                      <w:t xml:space="preserve"> </w:t>
                    </w:r>
                    <w:bookmarkStart w:id="5" w:name="Signature"/>
                    <w:r>
                      <w:rPr>
                        <w:rFonts w:asciiTheme="minorHAnsi" w:cstheme="minorBidi"/>
                        <w:kern w:val="24"/>
                        <w:sz w:val="16"/>
                        <w:szCs w:val="10"/>
                        <w:lang w:val="en-US"/>
                      </w:rPr>
                      <w:t>CNSHFYN</w:t>
                    </w:r>
                    <w:bookmarkEnd w:id="5"/>
                    <w:r w:rsidR="00170714" w:rsidRPr="00F52CE7">
                      <w:rPr>
                        <w:rFonts w:asciiTheme="minorHAnsi" w:cstheme="minorBidi"/>
                        <w:kern w:val="24"/>
                        <w:sz w:val="16"/>
                        <w:szCs w:val="10"/>
                        <w:lang w:val="en-US"/>
                      </w:rPr>
                      <w:t xml:space="preserve"> / </w:t>
                    </w:r>
                    <w:bookmarkStart w:id="6" w:name="ToDate"/>
                    <w:r>
                      <w:rPr>
                        <w:rFonts w:asciiTheme="minorHAnsi" w:cstheme="minorBidi"/>
                        <w:kern w:val="24"/>
                        <w:sz w:val="16"/>
                        <w:szCs w:val="10"/>
                        <w:lang w:val="en-US"/>
                      </w:rPr>
                      <w:t>2019-11-29</w:t>
                    </w:r>
                    <w:bookmarkEnd w:id="6"/>
                  </w:p>
                </w:txbxContent>
              </v:textbox>
              <w10:wrap anchorx="page" anchory="page"/>
            </v:shape>
          </w:pict>
        </mc:Fallback>
      </mc:AlternateContent>
    </w:r>
    <w:r w:rsidR="00170714" w:rsidRPr="00170714">
      <w:rPr>
        <w:noProof/>
        <w:sz w:val="16"/>
        <w:szCs w:val="10"/>
        <w:lang w:val="en-US"/>
      </w:rPr>
      <mc:AlternateContent>
        <mc:Choice Requires="wps">
          <w:drawing>
            <wp:anchor distT="0" distB="0" distL="114300" distR="114300" simplePos="0" relativeHeight="251659264" behindDoc="0" locked="1" layoutInCell="1" allowOverlap="1" wp14:anchorId="78992BA9" wp14:editId="272CE2F0">
              <wp:simplePos x="0" y="0"/>
              <wp:positionH relativeFrom="page">
                <wp:posOffset>6052185</wp:posOffset>
              </wp:positionH>
              <wp:positionV relativeFrom="page">
                <wp:posOffset>10081260</wp:posOffset>
              </wp:positionV>
              <wp:extent cx="1195200" cy="280800"/>
              <wp:effectExtent l="0" t="0" r="0" b="5080"/>
              <wp:wrapNone/>
              <wp:docPr id="15" name="AlfaLavalUR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200" cy="28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FD9FF" w14:textId="77777777" w:rsidR="00170714" w:rsidRPr="00197BB7" w:rsidRDefault="00170714" w:rsidP="00170714">
                          <w:pPr>
                            <w:rPr>
                              <w:sz w:val="16"/>
                              <w:szCs w:val="18"/>
                              <w:lang w:val="sv-SE"/>
                            </w:rPr>
                          </w:pPr>
                          <w:r w:rsidRPr="00197BB7">
                            <w:rPr>
                              <w:sz w:val="16"/>
                              <w:szCs w:val="18"/>
                              <w:lang w:val="sv-SE"/>
                            </w:rPr>
                            <w:t>www.alfalaval.com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2BA9" id="AlfaLavalURL" o:spid="_x0000_s1027" type="#_x0000_t202" style="position:absolute;left:0;text-align:left;margin-left:476.55pt;margin-top:793.8pt;width:94.1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" filled="f" stroked="f">
              <v:textbox>
                <w:txbxContent>
                  <w:p w14:paraId="02EFD9FF" w14:textId="77777777" w:rsidR="00170714" w:rsidRPr="00197BB7" w:rsidRDefault="00170714" w:rsidP="00170714">
                    <w:pPr>
                      <w:rPr>
                        <w:sz w:val="16"/>
                        <w:szCs w:val="18"/>
                        <w:lang w:val="sv-SE"/>
                      </w:rPr>
                    </w:pPr>
                    <w:r w:rsidRPr="00197BB7">
                      <w:rPr>
                        <w:sz w:val="16"/>
                        <w:szCs w:val="18"/>
                        <w:lang w:val="sv-SE"/>
                      </w:rPr>
                      <w:t>www.alfalaval.com</w:t>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18BF" w14:textId="77777777" w:rsidR="00EA114B" w:rsidRDefault="00EA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8D8C3" w14:textId="77777777" w:rsidR="00212DF6" w:rsidRDefault="00212DF6">
      <w:r>
        <w:separator/>
      </w:r>
    </w:p>
  </w:footnote>
  <w:footnote w:type="continuationSeparator" w:id="0">
    <w:p w14:paraId="6BDA1EBC" w14:textId="77777777" w:rsidR="00212DF6" w:rsidRDefault="00212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599A4" w14:textId="77777777" w:rsidR="00EA114B" w:rsidRDefault="00EA1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B1A6C" w14:textId="77777777" w:rsidR="00EA114B" w:rsidRDefault="00EA1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8FCAF" w14:textId="77777777" w:rsidR="00EA114B" w:rsidRDefault="00EA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4C86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54F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E441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4EC3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A6A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C209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5C77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30A6E8"/>
    <w:lvl w:ilvl="0">
      <w:start w:val="1"/>
      <w:numFmt w:val="bullet"/>
      <w:pStyle w:val="ListBullet2"/>
      <w:lvlText w:val=""/>
      <w:lvlJc w:val="left"/>
      <w:pPr>
        <w:tabs>
          <w:tab w:val="num" w:pos="360"/>
        </w:tabs>
        <w:ind w:left="360" w:hanging="360"/>
      </w:pPr>
      <w:rPr>
        <w:rFonts w:ascii="Symbol" w:hAnsi="Symbol" w:hint="default"/>
      </w:rPr>
    </w:lvl>
  </w:abstractNum>
  <w:abstractNum w:abstractNumId="8" w15:restartNumberingAfterBreak="0">
    <w:nsid w:val="FFFFFF88"/>
    <w:multiLevelType w:val="singleLevel"/>
    <w:tmpl w:val="EDB25B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BE23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F2D5720"/>
    <w:multiLevelType w:val="multilevel"/>
    <w:tmpl w:val="3E7EFA92"/>
    <w:lvl w:ilvl="0">
      <w:start w:val="1"/>
      <w:numFmt w:val="decimal"/>
      <w:pStyle w:val="ListNumber"/>
      <w:lvlText w:val="%1."/>
      <w:lvlJc w:val="left"/>
      <w:pPr>
        <w:tabs>
          <w:tab w:val="num" w:pos="360"/>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37"/>
    <w:rsid w:val="00004290"/>
    <w:rsid w:val="00004347"/>
    <w:rsid w:val="00004A27"/>
    <w:rsid w:val="00010D6A"/>
    <w:rsid w:val="0001419D"/>
    <w:rsid w:val="00014D8E"/>
    <w:rsid w:val="0001504C"/>
    <w:rsid w:val="00043D44"/>
    <w:rsid w:val="00044C1A"/>
    <w:rsid w:val="00073516"/>
    <w:rsid w:val="00087434"/>
    <w:rsid w:val="00093F53"/>
    <w:rsid w:val="000941B3"/>
    <w:rsid w:val="000A1C27"/>
    <w:rsid w:val="000A2A17"/>
    <w:rsid w:val="000B22DD"/>
    <w:rsid w:val="000B6FFF"/>
    <w:rsid w:val="000C6C46"/>
    <w:rsid w:val="000D3C43"/>
    <w:rsid w:val="000E086C"/>
    <w:rsid w:val="000E35F6"/>
    <w:rsid w:val="000E39EA"/>
    <w:rsid w:val="000F2E21"/>
    <w:rsid w:val="00111FA4"/>
    <w:rsid w:val="00113066"/>
    <w:rsid w:val="00114595"/>
    <w:rsid w:val="00115F26"/>
    <w:rsid w:val="00130793"/>
    <w:rsid w:val="0013221F"/>
    <w:rsid w:val="0014109B"/>
    <w:rsid w:val="00141689"/>
    <w:rsid w:val="001437CD"/>
    <w:rsid w:val="00144A5B"/>
    <w:rsid w:val="00146975"/>
    <w:rsid w:val="0015395E"/>
    <w:rsid w:val="00154EEF"/>
    <w:rsid w:val="00155EB4"/>
    <w:rsid w:val="0016138B"/>
    <w:rsid w:val="00163478"/>
    <w:rsid w:val="00163A78"/>
    <w:rsid w:val="00163BFD"/>
    <w:rsid w:val="001668C4"/>
    <w:rsid w:val="00170714"/>
    <w:rsid w:val="001724B5"/>
    <w:rsid w:val="00172768"/>
    <w:rsid w:val="00172B15"/>
    <w:rsid w:val="0019281F"/>
    <w:rsid w:val="001A1BB6"/>
    <w:rsid w:val="001B60AA"/>
    <w:rsid w:val="001B704C"/>
    <w:rsid w:val="001C1769"/>
    <w:rsid w:val="001C21A4"/>
    <w:rsid w:val="001C5D98"/>
    <w:rsid w:val="001D3FBF"/>
    <w:rsid w:val="001D490A"/>
    <w:rsid w:val="001D6DC6"/>
    <w:rsid w:val="001E11F0"/>
    <w:rsid w:val="001E26C2"/>
    <w:rsid w:val="001E2AEA"/>
    <w:rsid w:val="001E6393"/>
    <w:rsid w:val="001F04AA"/>
    <w:rsid w:val="002055A0"/>
    <w:rsid w:val="00210852"/>
    <w:rsid w:val="00212DF6"/>
    <w:rsid w:val="00214818"/>
    <w:rsid w:val="00214DC5"/>
    <w:rsid w:val="00215B3F"/>
    <w:rsid w:val="002161F2"/>
    <w:rsid w:val="002231DF"/>
    <w:rsid w:val="00226BAA"/>
    <w:rsid w:val="00233FC7"/>
    <w:rsid w:val="00247F5B"/>
    <w:rsid w:val="0025010F"/>
    <w:rsid w:val="00250D82"/>
    <w:rsid w:val="00261946"/>
    <w:rsid w:val="0027322E"/>
    <w:rsid w:val="002824F0"/>
    <w:rsid w:val="00287A50"/>
    <w:rsid w:val="00294EF9"/>
    <w:rsid w:val="00296E21"/>
    <w:rsid w:val="002B042F"/>
    <w:rsid w:val="002C0670"/>
    <w:rsid w:val="002D0964"/>
    <w:rsid w:val="002D4FD9"/>
    <w:rsid w:val="002E19DF"/>
    <w:rsid w:val="002F707C"/>
    <w:rsid w:val="002F73A9"/>
    <w:rsid w:val="003076DF"/>
    <w:rsid w:val="00312C28"/>
    <w:rsid w:val="003146B1"/>
    <w:rsid w:val="00317CE0"/>
    <w:rsid w:val="00321E0C"/>
    <w:rsid w:val="00323878"/>
    <w:rsid w:val="0033002E"/>
    <w:rsid w:val="00336691"/>
    <w:rsid w:val="0034063F"/>
    <w:rsid w:val="003417B6"/>
    <w:rsid w:val="00350135"/>
    <w:rsid w:val="00350DE1"/>
    <w:rsid w:val="00357A9C"/>
    <w:rsid w:val="00377AF9"/>
    <w:rsid w:val="00386320"/>
    <w:rsid w:val="003A0A37"/>
    <w:rsid w:val="003A3C27"/>
    <w:rsid w:val="003A4250"/>
    <w:rsid w:val="003A5FF4"/>
    <w:rsid w:val="003B1387"/>
    <w:rsid w:val="003B3061"/>
    <w:rsid w:val="003C23B5"/>
    <w:rsid w:val="003D0C58"/>
    <w:rsid w:val="003D24AB"/>
    <w:rsid w:val="003D451E"/>
    <w:rsid w:val="003D4567"/>
    <w:rsid w:val="003D7A64"/>
    <w:rsid w:val="003F2E44"/>
    <w:rsid w:val="003F5670"/>
    <w:rsid w:val="00400B65"/>
    <w:rsid w:val="00403F32"/>
    <w:rsid w:val="0040478C"/>
    <w:rsid w:val="00412515"/>
    <w:rsid w:val="00414181"/>
    <w:rsid w:val="00414BA4"/>
    <w:rsid w:val="00416056"/>
    <w:rsid w:val="00416ADE"/>
    <w:rsid w:val="00416C42"/>
    <w:rsid w:val="00422383"/>
    <w:rsid w:val="0042292B"/>
    <w:rsid w:val="00430671"/>
    <w:rsid w:val="0043128B"/>
    <w:rsid w:val="004434BC"/>
    <w:rsid w:val="00444B5D"/>
    <w:rsid w:val="00450C22"/>
    <w:rsid w:val="00451150"/>
    <w:rsid w:val="004522F1"/>
    <w:rsid w:val="00453D0B"/>
    <w:rsid w:val="00470E10"/>
    <w:rsid w:val="004715EC"/>
    <w:rsid w:val="00473700"/>
    <w:rsid w:val="00481EC7"/>
    <w:rsid w:val="004850CD"/>
    <w:rsid w:val="0049592C"/>
    <w:rsid w:val="00496112"/>
    <w:rsid w:val="004A7DDD"/>
    <w:rsid w:val="004B4DBD"/>
    <w:rsid w:val="004B56EE"/>
    <w:rsid w:val="004D6130"/>
    <w:rsid w:val="004E3A28"/>
    <w:rsid w:val="004E546C"/>
    <w:rsid w:val="004E6918"/>
    <w:rsid w:val="004F2379"/>
    <w:rsid w:val="004F45EB"/>
    <w:rsid w:val="004F575A"/>
    <w:rsid w:val="00506C5E"/>
    <w:rsid w:val="005074EA"/>
    <w:rsid w:val="0051007A"/>
    <w:rsid w:val="005101C0"/>
    <w:rsid w:val="005144EC"/>
    <w:rsid w:val="00515A86"/>
    <w:rsid w:val="00523104"/>
    <w:rsid w:val="0052738A"/>
    <w:rsid w:val="00527817"/>
    <w:rsid w:val="00545307"/>
    <w:rsid w:val="0055192E"/>
    <w:rsid w:val="005664A2"/>
    <w:rsid w:val="00575178"/>
    <w:rsid w:val="00580255"/>
    <w:rsid w:val="00581E95"/>
    <w:rsid w:val="005820C0"/>
    <w:rsid w:val="00582CFE"/>
    <w:rsid w:val="005901F0"/>
    <w:rsid w:val="00596075"/>
    <w:rsid w:val="00597640"/>
    <w:rsid w:val="005B0DA4"/>
    <w:rsid w:val="005C39DC"/>
    <w:rsid w:val="005C7E56"/>
    <w:rsid w:val="005E23C9"/>
    <w:rsid w:val="005E2849"/>
    <w:rsid w:val="005E483E"/>
    <w:rsid w:val="005E603E"/>
    <w:rsid w:val="005E6950"/>
    <w:rsid w:val="005F4B0D"/>
    <w:rsid w:val="005F6F51"/>
    <w:rsid w:val="005F70E1"/>
    <w:rsid w:val="00610EFD"/>
    <w:rsid w:val="006301C2"/>
    <w:rsid w:val="0063561F"/>
    <w:rsid w:val="006358BC"/>
    <w:rsid w:val="00643AD5"/>
    <w:rsid w:val="00651680"/>
    <w:rsid w:val="00651997"/>
    <w:rsid w:val="0066087F"/>
    <w:rsid w:val="00676337"/>
    <w:rsid w:val="0068326B"/>
    <w:rsid w:val="006A17D6"/>
    <w:rsid w:val="006C2D81"/>
    <w:rsid w:val="006C3931"/>
    <w:rsid w:val="006D3134"/>
    <w:rsid w:val="006D6644"/>
    <w:rsid w:val="006E5345"/>
    <w:rsid w:val="00702E22"/>
    <w:rsid w:val="00703E59"/>
    <w:rsid w:val="00712154"/>
    <w:rsid w:val="00714ADF"/>
    <w:rsid w:val="00727266"/>
    <w:rsid w:val="007466EE"/>
    <w:rsid w:val="00754017"/>
    <w:rsid w:val="00757255"/>
    <w:rsid w:val="00764055"/>
    <w:rsid w:val="00774363"/>
    <w:rsid w:val="00792BEA"/>
    <w:rsid w:val="00796170"/>
    <w:rsid w:val="00796AA2"/>
    <w:rsid w:val="00797178"/>
    <w:rsid w:val="00797FD6"/>
    <w:rsid w:val="007A51D3"/>
    <w:rsid w:val="007A5CB3"/>
    <w:rsid w:val="007A7B02"/>
    <w:rsid w:val="007B4C46"/>
    <w:rsid w:val="007B59AA"/>
    <w:rsid w:val="007C1261"/>
    <w:rsid w:val="007C17E7"/>
    <w:rsid w:val="007D6910"/>
    <w:rsid w:val="007E4FE9"/>
    <w:rsid w:val="007E5543"/>
    <w:rsid w:val="00805094"/>
    <w:rsid w:val="00806593"/>
    <w:rsid w:val="00814EDE"/>
    <w:rsid w:val="008211CD"/>
    <w:rsid w:val="008253CF"/>
    <w:rsid w:val="0082728B"/>
    <w:rsid w:val="008333CA"/>
    <w:rsid w:val="00850CCB"/>
    <w:rsid w:val="00853E20"/>
    <w:rsid w:val="00855220"/>
    <w:rsid w:val="00856E5F"/>
    <w:rsid w:val="0087352D"/>
    <w:rsid w:val="00876A79"/>
    <w:rsid w:val="00892055"/>
    <w:rsid w:val="008933E4"/>
    <w:rsid w:val="008944CF"/>
    <w:rsid w:val="008A35D3"/>
    <w:rsid w:val="008C0603"/>
    <w:rsid w:val="008C2191"/>
    <w:rsid w:val="008D0712"/>
    <w:rsid w:val="008D7869"/>
    <w:rsid w:val="008E0E8F"/>
    <w:rsid w:val="008F0F6A"/>
    <w:rsid w:val="008F4DE5"/>
    <w:rsid w:val="008F6417"/>
    <w:rsid w:val="00901C5C"/>
    <w:rsid w:val="0090513D"/>
    <w:rsid w:val="009051F6"/>
    <w:rsid w:val="00906119"/>
    <w:rsid w:val="00907D36"/>
    <w:rsid w:val="0091213D"/>
    <w:rsid w:val="009216BD"/>
    <w:rsid w:val="009243F6"/>
    <w:rsid w:val="00931564"/>
    <w:rsid w:val="00935324"/>
    <w:rsid w:val="00944841"/>
    <w:rsid w:val="0095440F"/>
    <w:rsid w:val="00963B83"/>
    <w:rsid w:val="009725BF"/>
    <w:rsid w:val="0097466F"/>
    <w:rsid w:val="00977CC3"/>
    <w:rsid w:val="0098065D"/>
    <w:rsid w:val="00987BA5"/>
    <w:rsid w:val="00991180"/>
    <w:rsid w:val="009A226F"/>
    <w:rsid w:val="009B221E"/>
    <w:rsid w:val="009C1C46"/>
    <w:rsid w:val="009C6BDF"/>
    <w:rsid w:val="009D14ED"/>
    <w:rsid w:val="009D1E7D"/>
    <w:rsid w:val="009D58B9"/>
    <w:rsid w:val="009E21D8"/>
    <w:rsid w:val="009E5CF8"/>
    <w:rsid w:val="00A07649"/>
    <w:rsid w:val="00A126EB"/>
    <w:rsid w:val="00A20BA3"/>
    <w:rsid w:val="00A25DD9"/>
    <w:rsid w:val="00A33631"/>
    <w:rsid w:val="00A351B8"/>
    <w:rsid w:val="00A450A8"/>
    <w:rsid w:val="00A64B77"/>
    <w:rsid w:val="00A65208"/>
    <w:rsid w:val="00A65F38"/>
    <w:rsid w:val="00A66B40"/>
    <w:rsid w:val="00A764A5"/>
    <w:rsid w:val="00A80CE2"/>
    <w:rsid w:val="00A90ABA"/>
    <w:rsid w:val="00A9411D"/>
    <w:rsid w:val="00A964E0"/>
    <w:rsid w:val="00AA243E"/>
    <w:rsid w:val="00AB25D9"/>
    <w:rsid w:val="00AB5E94"/>
    <w:rsid w:val="00AC08AC"/>
    <w:rsid w:val="00AC7A26"/>
    <w:rsid w:val="00AD075C"/>
    <w:rsid w:val="00AD4BBA"/>
    <w:rsid w:val="00AE4A43"/>
    <w:rsid w:val="00B0541C"/>
    <w:rsid w:val="00B13DE0"/>
    <w:rsid w:val="00B26070"/>
    <w:rsid w:val="00B338F9"/>
    <w:rsid w:val="00B435A9"/>
    <w:rsid w:val="00B7081E"/>
    <w:rsid w:val="00B71DDA"/>
    <w:rsid w:val="00B84E61"/>
    <w:rsid w:val="00B871EF"/>
    <w:rsid w:val="00BA1E88"/>
    <w:rsid w:val="00BA291F"/>
    <w:rsid w:val="00BB275C"/>
    <w:rsid w:val="00BB7C9C"/>
    <w:rsid w:val="00BC0B28"/>
    <w:rsid w:val="00BC4C1A"/>
    <w:rsid w:val="00BC600B"/>
    <w:rsid w:val="00BD2353"/>
    <w:rsid w:val="00BD25ED"/>
    <w:rsid w:val="00BD4145"/>
    <w:rsid w:val="00BE45A7"/>
    <w:rsid w:val="00BE5A11"/>
    <w:rsid w:val="00BE6C29"/>
    <w:rsid w:val="00BE75CE"/>
    <w:rsid w:val="00BF2E2B"/>
    <w:rsid w:val="00C12D50"/>
    <w:rsid w:val="00C14F1E"/>
    <w:rsid w:val="00C16447"/>
    <w:rsid w:val="00C3240F"/>
    <w:rsid w:val="00C33AB4"/>
    <w:rsid w:val="00C37BA5"/>
    <w:rsid w:val="00C4004F"/>
    <w:rsid w:val="00C526D8"/>
    <w:rsid w:val="00C6108B"/>
    <w:rsid w:val="00C717DE"/>
    <w:rsid w:val="00C753E8"/>
    <w:rsid w:val="00C828AB"/>
    <w:rsid w:val="00C86547"/>
    <w:rsid w:val="00C9065F"/>
    <w:rsid w:val="00C954C2"/>
    <w:rsid w:val="00CA11D0"/>
    <w:rsid w:val="00CA3985"/>
    <w:rsid w:val="00CA4A0C"/>
    <w:rsid w:val="00CA510E"/>
    <w:rsid w:val="00CC541E"/>
    <w:rsid w:val="00CD5CC1"/>
    <w:rsid w:val="00CD7302"/>
    <w:rsid w:val="00CE7118"/>
    <w:rsid w:val="00CF3787"/>
    <w:rsid w:val="00CF758A"/>
    <w:rsid w:val="00D04967"/>
    <w:rsid w:val="00D04D60"/>
    <w:rsid w:val="00D06832"/>
    <w:rsid w:val="00D16E9B"/>
    <w:rsid w:val="00D22FD3"/>
    <w:rsid w:val="00D23873"/>
    <w:rsid w:val="00D4495D"/>
    <w:rsid w:val="00D51F9F"/>
    <w:rsid w:val="00D55BCF"/>
    <w:rsid w:val="00D56D83"/>
    <w:rsid w:val="00D632D2"/>
    <w:rsid w:val="00D64034"/>
    <w:rsid w:val="00D749DC"/>
    <w:rsid w:val="00D75334"/>
    <w:rsid w:val="00D7575E"/>
    <w:rsid w:val="00D81678"/>
    <w:rsid w:val="00D931A4"/>
    <w:rsid w:val="00DA1A52"/>
    <w:rsid w:val="00DA27FE"/>
    <w:rsid w:val="00DA3E3B"/>
    <w:rsid w:val="00DA7524"/>
    <w:rsid w:val="00DC6F85"/>
    <w:rsid w:val="00DD0F5B"/>
    <w:rsid w:val="00DE268E"/>
    <w:rsid w:val="00DE2AB0"/>
    <w:rsid w:val="00DE6DC4"/>
    <w:rsid w:val="00DF58BA"/>
    <w:rsid w:val="00E00337"/>
    <w:rsid w:val="00E04EFE"/>
    <w:rsid w:val="00E05BD5"/>
    <w:rsid w:val="00E112D3"/>
    <w:rsid w:val="00E2362D"/>
    <w:rsid w:val="00E25867"/>
    <w:rsid w:val="00E32081"/>
    <w:rsid w:val="00E40288"/>
    <w:rsid w:val="00E445B0"/>
    <w:rsid w:val="00E46934"/>
    <w:rsid w:val="00E46B9F"/>
    <w:rsid w:val="00E55094"/>
    <w:rsid w:val="00E57766"/>
    <w:rsid w:val="00E6157B"/>
    <w:rsid w:val="00E7103C"/>
    <w:rsid w:val="00E74C06"/>
    <w:rsid w:val="00E7721E"/>
    <w:rsid w:val="00E81201"/>
    <w:rsid w:val="00E87C1F"/>
    <w:rsid w:val="00E87E06"/>
    <w:rsid w:val="00EA114B"/>
    <w:rsid w:val="00EB4E11"/>
    <w:rsid w:val="00EC47D6"/>
    <w:rsid w:val="00EC72ED"/>
    <w:rsid w:val="00EE1810"/>
    <w:rsid w:val="00EE66DB"/>
    <w:rsid w:val="00EF084A"/>
    <w:rsid w:val="00EF61E3"/>
    <w:rsid w:val="00F0397C"/>
    <w:rsid w:val="00F2031F"/>
    <w:rsid w:val="00F217B1"/>
    <w:rsid w:val="00F254C6"/>
    <w:rsid w:val="00F25E02"/>
    <w:rsid w:val="00F275D8"/>
    <w:rsid w:val="00F30C3D"/>
    <w:rsid w:val="00F3550B"/>
    <w:rsid w:val="00F35CE2"/>
    <w:rsid w:val="00F44119"/>
    <w:rsid w:val="00F4522D"/>
    <w:rsid w:val="00F55840"/>
    <w:rsid w:val="00F626E2"/>
    <w:rsid w:val="00F63E21"/>
    <w:rsid w:val="00F73270"/>
    <w:rsid w:val="00F73889"/>
    <w:rsid w:val="00F777DA"/>
    <w:rsid w:val="00F83C71"/>
    <w:rsid w:val="00F86A8B"/>
    <w:rsid w:val="00F9207A"/>
    <w:rsid w:val="00F97057"/>
    <w:rsid w:val="00FA1E12"/>
    <w:rsid w:val="00FA223D"/>
    <w:rsid w:val="00FA3F53"/>
    <w:rsid w:val="00FA4382"/>
    <w:rsid w:val="00FA61AD"/>
    <w:rsid w:val="00FB3DD4"/>
    <w:rsid w:val="00FB4AAD"/>
    <w:rsid w:val="00FB5BFF"/>
    <w:rsid w:val="00FC1C4E"/>
    <w:rsid w:val="00FC60A3"/>
    <w:rsid w:val="00FF42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0E1B8A"/>
  <w15:chartTrackingRefBased/>
  <w15:docId w15:val="{98132845-1BE3-440A-9497-AAD95BB1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0A37"/>
    <w:rPr>
      <w:rFonts w:ascii="Palatino" w:eastAsia="宋体" w:hAnsi="Palatino" w:cs="Palatino"/>
      <w:sz w:val="24"/>
      <w:szCs w:val="24"/>
      <w:lang w:eastAsia="zh-CN"/>
    </w:rPr>
  </w:style>
  <w:style w:type="paragraph" w:styleId="Heading1">
    <w:name w:val="heading 1"/>
    <w:next w:val="Normal"/>
    <w:qFormat/>
    <w:rsid w:val="007C1261"/>
    <w:pPr>
      <w:keepNext/>
      <w:spacing w:before="120" w:after="60"/>
      <w:outlineLvl w:val="0"/>
    </w:pPr>
    <w:rPr>
      <w:rFonts w:ascii="Arial" w:hAnsi="Arial" w:cs="Arial"/>
      <w:b/>
      <w:kern w:val="32"/>
      <w:sz w:val="22"/>
      <w:lang w:eastAsia="ja-JP"/>
    </w:rPr>
  </w:style>
  <w:style w:type="paragraph" w:styleId="Heading2">
    <w:name w:val="heading 2"/>
    <w:next w:val="Normal"/>
    <w:qFormat/>
    <w:rsid w:val="007C1261"/>
    <w:pPr>
      <w:keepNext/>
      <w:widowControl w:val="0"/>
      <w:autoSpaceDE w:val="0"/>
      <w:autoSpaceDN w:val="0"/>
      <w:adjustRightInd w:val="0"/>
      <w:spacing w:before="120" w:after="60"/>
      <w:outlineLvl w:val="1"/>
    </w:pPr>
    <w:rPr>
      <w:rFonts w:ascii="Arial" w:hAnsi="Arial" w:cs="Arial"/>
      <w:b/>
      <w:lang w:eastAsia="ja-JP"/>
    </w:rPr>
  </w:style>
  <w:style w:type="paragraph" w:styleId="Heading3">
    <w:name w:val="heading 3"/>
    <w:next w:val="Normal"/>
    <w:qFormat/>
    <w:rsid w:val="007C1261"/>
    <w:pPr>
      <w:keepNext/>
      <w:spacing w:before="120" w:after="60"/>
      <w:outlineLvl w:val="2"/>
    </w:pPr>
    <w:rPr>
      <w:rFonts w:ascii="Arial" w:hAnsi="Arial" w:cs="Arial"/>
      <w:b/>
      <w:lang w:eastAsia="ja-JP"/>
    </w:rPr>
  </w:style>
  <w:style w:type="paragraph" w:styleId="Heading4">
    <w:name w:val="heading 4"/>
    <w:next w:val="Normal"/>
    <w:rsid w:val="00163A78"/>
    <w:pPr>
      <w:keepNext/>
      <w:widowControl w:val="0"/>
      <w:autoSpaceDE w:val="0"/>
      <w:autoSpaceDN w:val="0"/>
      <w:adjustRightInd w:val="0"/>
      <w:outlineLvl w:val="3"/>
    </w:pPr>
    <w:rPr>
      <w:rFonts w:ascii="Arial" w:hAnsi="Arial"/>
      <w:b/>
      <w:sz w:val="22"/>
      <w:lang w:eastAsia="ja-JP"/>
    </w:rPr>
  </w:style>
  <w:style w:type="paragraph" w:styleId="Heading5">
    <w:name w:val="heading 5"/>
    <w:next w:val="Normal"/>
    <w:rsid w:val="00163A78"/>
    <w:pPr>
      <w:keepNext/>
      <w:outlineLvl w:val="4"/>
    </w:pPr>
    <w:rPr>
      <w:rFonts w:ascii="Arial" w:hAnsi="Arial"/>
      <w:b/>
      <w:snapToGrid w:val="0"/>
      <w:sz w:val="22"/>
      <w:lang w:eastAsia="ja-JP"/>
    </w:rPr>
  </w:style>
  <w:style w:type="paragraph" w:styleId="Heading6">
    <w:name w:val="heading 6"/>
    <w:basedOn w:val="Normal"/>
    <w:next w:val="Normal"/>
    <w:rsid w:val="00163A78"/>
    <w:pPr>
      <w:keepNext/>
      <w:spacing w:line="480" w:lineRule="exact"/>
      <w:ind w:right="1134"/>
      <w:outlineLvl w:val="5"/>
    </w:pPr>
    <w:rPr>
      <w:rFonts w:ascii="Arial" w:eastAsiaTheme="minorEastAsia" w:hAnsi="Arial" w:cs="Times New Roman"/>
      <w:b/>
      <w:noProof/>
      <w:snapToGrid w:val="0"/>
      <w:sz w:val="28"/>
      <w:szCs w:val="20"/>
      <w:lang w:eastAsia="ja-JP"/>
    </w:rPr>
  </w:style>
  <w:style w:type="paragraph" w:styleId="Heading7">
    <w:name w:val="heading 7"/>
    <w:basedOn w:val="Normal"/>
    <w:next w:val="Normal"/>
    <w:rsid w:val="00163A78"/>
    <w:pPr>
      <w:outlineLvl w:val="6"/>
    </w:pPr>
    <w:rPr>
      <w:rFonts w:ascii="Arial" w:eastAsiaTheme="minorEastAsia" w:hAnsi="Arial" w:cs="Times New Roman"/>
      <w:b/>
      <w:sz w:val="22"/>
      <w:szCs w:val="20"/>
      <w:lang w:eastAsia="ja-JP"/>
    </w:rPr>
  </w:style>
  <w:style w:type="paragraph" w:styleId="Heading8">
    <w:name w:val="heading 8"/>
    <w:next w:val="Normal"/>
    <w:semiHidden/>
    <w:unhideWhenUsed/>
    <w:rsid w:val="00163478"/>
    <w:pPr>
      <w:spacing w:before="240" w:after="60"/>
      <w:outlineLvl w:val="7"/>
    </w:pPr>
    <w:rPr>
      <w:rFonts w:asciiTheme="minorHAnsi" w:hAnsiTheme="minorHAnsi" w:cstheme="minorBidi"/>
      <w:i/>
      <w:iCs/>
      <w:sz w:val="24"/>
      <w:szCs w:val="24"/>
      <w:lang w:eastAsia="ja-JP"/>
    </w:rPr>
  </w:style>
  <w:style w:type="paragraph" w:styleId="Heading9">
    <w:name w:val="heading 9"/>
    <w:next w:val="Normal"/>
    <w:semiHidden/>
    <w:unhideWhenUsed/>
    <w:qFormat/>
    <w:rsid w:val="00163478"/>
    <w:pPr>
      <w:spacing w:before="240" w:after="60"/>
      <w:outlineLvl w:val="8"/>
    </w:pPr>
    <w:rPr>
      <w:rFonts w:asciiTheme="majorHAnsi" w:eastAsiaTheme="majorEastAsia" w:hAnsiTheme="majorHAnsi" w:cstheme="majorBidi"/>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63A78"/>
    <w:pPr>
      <w:tabs>
        <w:tab w:val="center" w:pos="4536"/>
        <w:tab w:val="right" w:pos="9072"/>
      </w:tabs>
    </w:pPr>
    <w:rPr>
      <w:rFonts w:ascii="Arial" w:hAnsi="Arial"/>
      <w:sz w:val="22"/>
      <w:lang w:eastAsia="ja-JP"/>
    </w:rPr>
  </w:style>
  <w:style w:type="paragraph" w:styleId="Footer">
    <w:name w:val="footer"/>
    <w:semiHidden/>
    <w:rsid w:val="00163478"/>
    <w:pPr>
      <w:tabs>
        <w:tab w:val="center" w:pos="4320"/>
        <w:tab w:val="right" w:pos="8640"/>
      </w:tabs>
      <w:spacing w:line="190" w:lineRule="exact"/>
      <w:ind w:left="-113"/>
    </w:pPr>
    <w:rPr>
      <w:rFonts w:ascii="Arial" w:hAnsi="Arial"/>
      <w:sz w:val="14"/>
      <w:szCs w:val="24"/>
      <w:lang w:eastAsia="ko-KR"/>
    </w:rPr>
  </w:style>
  <w:style w:type="paragraph" w:customStyle="1" w:styleId="Formtextbox">
    <w:name w:val="Form textbox"/>
    <w:semiHidden/>
    <w:rsid w:val="00163478"/>
    <w:rPr>
      <w:rFonts w:ascii="Arial" w:hAnsi="Arial"/>
      <w:sz w:val="22"/>
      <w:szCs w:val="22"/>
      <w:lang w:eastAsia="ko-KR"/>
    </w:rPr>
  </w:style>
  <w:style w:type="character" w:styleId="Hyperlink">
    <w:name w:val="Hyperlink"/>
    <w:basedOn w:val="DefaultParagraphFont"/>
    <w:uiPriority w:val="99"/>
    <w:rsid w:val="00C86547"/>
    <w:rPr>
      <w:rFonts w:ascii="Arial" w:hAnsi="Arial"/>
      <w:color w:val="auto"/>
      <w:sz w:val="18"/>
      <w:u w:val="none"/>
    </w:rPr>
  </w:style>
  <w:style w:type="paragraph" w:customStyle="1" w:styleId="Ballongtext1">
    <w:name w:val="Ballongtext1"/>
    <w:basedOn w:val="Normal"/>
    <w:semiHidden/>
    <w:rsid w:val="00163478"/>
    <w:rPr>
      <w:rFonts w:ascii="Tahoma" w:hAnsi="Tahoma" w:cs="Tahoma"/>
      <w:sz w:val="16"/>
      <w:szCs w:val="16"/>
    </w:rPr>
  </w:style>
  <w:style w:type="paragraph" w:customStyle="1" w:styleId="ALFormbox">
    <w:name w:val="ALFormbox"/>
    <w:basedOn w:val="Formtextbox"/>
    <w:rsid w:val="00DA27FE"/>
    <w:pPr>
      <w:spacing w:line="220" w:lineRule="exact"/>
    </w:pPr>
    <w:rPr>
      <w:sz w:val="18"/>
      <w:szCs w:val="18"/>
    </w:rPr>
  </w:style>
  <w:style w:type="paragraph" w:customStyle="1" w:styleId="ALFormboxBold">
    <w:name w:val="ALFormbox_Bold"/>
    <w:basedOn w:val="ALFormbox"/>
    <w:rsid w:val="00DA27FE"/>
    <w:rPr>
      <w:b/>
    </w:rPr>
  </w:style>
  <w:style w:type="character" w:styleId="PageNumber">
    <w:name w:val="page number"/>
    <w:basedOn w:val="DefaultParagraphFont"/>
    <w:rsid w:val="00163A78"/>
    <w:rPr>
      <w:rFonts w:ascii="Arial" w:hAnsi="Arial"/>
      <w:sz w:val="22"/>
      <w:lang w:val="en-GB"/>
    </w:rPr>
  </w:style>
  <w:style w:type="paragraph" w:styleId="ListBullet">
    <w:name w:val="List Bullet"/>
    <w:rsid w:val="00163A78"/>
    <w:pPr>
      <w:numPr>
        <w:numId w:val="11"/>
      </w:numPr>
    </w:pPr>
    <w:rPr>
      <w:rFonts w:ascii="Arial" w:hAnsi="Arial"/>
      <w:sz w:val="22"/>
      <w:lang w:eastAsia="ja-JP"/>
    </w:rPr>
  </w:style>
  <w:style w:type="paragraph" w:styleId="ListNumber">
    <w:name w:val="List Number"/>
    <w:basedOn w:val="Normal"/>
    <w:rsid w:val="00163A78"/>
    <w:pPr>
      <w:numPr>
        <w:numId w:val="12"/>
      </w:numPr>
    </w:pPr>
    <w:rPr>
      <w:rFonts w:ascii="Arial" w:eastAsiaTheme="minorEastAsia" w:hAnsi="Arial" w:cs="Times New Roman"/>
      <w:sz w:val="22"/>
      <w:szCs w:val="20"/>
      <w:lang w:eastAsia="ja-JP"/>
    </w:rPr>
  </w:style>
  <w:style w:type="paragraph" w:styleId="ListBullet2">
    <w:name w:val="List Bullet 2"/>
    <w:basedOn w:val="Normal"/>
    <w:rsid w:val="00163A78"/>
    <w:pPr>
      <w:numPr>
        <w:numId w:val="13"/>
      </w:numPr>
    </w:pPr>
    <w:rPr>
      <w:rFonts w:ascii="Arial" w:eastAsiaTheme="minorEastAsia" w:hAnsi="Arial" w:cs="Times New Roman"/>
      <w:sz w:val="22"/>
      <w:szCs w:val="20"/>
      <w:lang w:eastAsia="ja-JP"/>
    </w:rPr>
  </w:style>
  <w:style w:type="paragraph" w:styleId="ListBullet3">
    <w:name w:val="List Bullet 3"/>
    <w:basedOn w:val="Normal"/>
    <w:rsid w:val="00163A78"/>
    <w:pPr>
      <w:numPr>
        <w:numId w:val="14"/>
      </w:numPr>
    </w:pPr>
    <w:rPr>
      <w:rFonts w:ascii="Arial" w:eastAsiaTheme="minorEastAsia" w:hAnsi="Arial" w:cs="Times New Roman"/>
      <w:sz w:val="22"/>
      <w:szCs w:val="20"/>
      <w:lang w:eastAsia="ja-JP"/>
    </w:rPr>
  </w:style>
  <w:style w:type="paragraph" w:styleId="Title">
    <w:name w:val="Title"/>
    <w:next w:val="Normal"/>
    <w:link w:val="TitleChar"/>
    <w:uiPriority w:val="10"/>
    <w:rsid w:val="0082728B"/>
    <w:pPr>
      <w:spacing w:after="300"/>
      <w:contextualSpacing/>
    </w:pPr>
    <w:rPr>
      <w:rFonts w:asciiTheme="majorHAnsi" w:eastAsiaTheme="majorEastAsia" w:hAnsiTheme="majorHAnsi" w:cstheme="majorBidi"/>
      <w:color w:val="000000" w:themeColor="text1"/>
      <w:spacing w:val="5"/>
      <w:kern w:val="28"/>
      <w:sz w:val="40"/>
      <w:szCs w:val="52"/>
      <w:lang w:eastAsia="ja-JP"/>
    </w:rPr>
  </w:style>
  <w:style w:type="character" w:customStyle="1" w:styleId="TitleChar">
    <w:name w:val="Title Char"/>
    <w:basedOn w:val="DefaultParagraphFont"/>
    <w:link w:val="Title"/>
    <w:uiPriority w:val="10"/>
    <w:rsid w:val="0082728B"/>
    <w:rPr>
      <w:rFonts w:asciiTheme="majorHAnsi" w:eastAsiaTheme="majorEastAsia" w:hAnsiTheme="majorHAnsi" w:cstheme="majorBidi"/>
      <w:color w:val="000000" w:themeColor="text1"/>
      <w:spacing w:val="5"/>
      <w:kern w:val="28"/>
      <w:sz w:val="40"/>
      <w:szCs w:val="52"/>
      <w:lang w:eastAsia="ja-JP"/>
    </w:rPr>
  </w:style>
  <w:style w:type="paragraph" w:styleId="NormalWeb">
    <w:name w:val="Normal (Web)"/>
    <w:basedOn w:val="Normal"/>
    <w:uiPriority w:val="99"/>
    <w:unhideWhenUsed/>
    <w:rsid w:val="00170714"/>
    <w:pPr>
      <w:spacing w:before="100" w:beforeAutospacing="1" w:after="100" w:afterAutospacing="1"/>
    </w:pPr>
    <w:rPr>
      <w:rFonts w:ascii="Times New Roman" w:eastAsiaTheme="minorEastAsia" w:hAnsi="Times New Roman" w:cs="Times New Roman"/>
      <w:lang w:val="sv-SE" w:eastAsia="sv-SE"/>
    </w:rPr>
  </w:style>
  <w:style w:type="paragraph" w:customStyle="1" w:styleId="Default">
    <w:name w:val="Default"/>
    <w:rsid w:val="003A0A37"/>
    <w:pPr>
      <w:widowControl w:val="0"/>
      <w:autoSpaceDE w:val="0"/>
      <w:autoSpaceDN w:val="0"/>
      <w:adjustRightInd w:val="0"/>
    </w:pPr>
    <w:rPr>
      <w:rFonts w:ascii="Myriad Pro" w:eastAsia="宋体" w:hAnsi="Myriad Pro" w:cs="Myriad Pro"/>
      <w:color w:val="000000"/>
      <w:sz w:val="24"/>
      <w:szCs w:val="24"/>
      <w:lang w:val="sv-SE" w:eastAsia="sv-SE"/>
    </w:rPr>
  </w:style>
  <w:style w:type="paragraph" w:styleId="NoSpacing">
    <w:name w:val="No Spacing"/>
    <w:uiPriority w:val="1"/>
    <w:qFormat/>
    <w:rsid w:val="003A0A37"/>
    <w:rPr>
      <w:rFonts w:asciiTheme="minorHAnsi" w:eastAsiaTheme="minorHAnsi" w:hAnsiTheme="minorHAnsi" w:cstheme="minorBidi"/>
      <w:sz w:val="22"/>
      <w:szCs w:val="22"/>
      <w:lang w:val="sv-SE" w:eastAsia="zh-CN"/>
    </w:rPr>
  </w:style>
  <w:style w:type="paragraph" w:customStyle="1" w:styleId="m2326959795014124568msonospacing">
    <w:name w:val="m_2326959795014124568msonospacing"/>
    <w:basedOn w:val="Normal"/>
    <w:rsid w:val="003A0A37"/>
    <w:pPr>
      <w:spacing w:before="100" w:beforeAutospacing="1" w:after="100" w:afterAutospacing="1"/>
    </w:pPr>
    <w:rPr>
      <w:rFonts w:ascii="Times New Roman" w:hAnsi="Times New Roman" w:cs="Times New Roman"/>
      <w:lang w:val="en-US"/>
    </w:rPr>
  </w:style>
  <w:style w:type="character" w:customStyle="1" w:styleId="tw4winMark">
    <w:name w:val="tw4winMark"/>
    <w:uiPriority w:val="99"/>
    <w:rsid w:val="003A0A37"/>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falava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lfalaval.com/marin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sahlen@alfalava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AlfaLaval_White">
  <a:themeElements>
    <a:clrScheme name="AlfaLaval_White">
      <a:dk1>
        <a:srgbClr val="000000"/>
      </a:dk1>
      <a:lt1>
        <a:srgbClr val="FFFFFF"/>
      </a:lt1>
      <a:dk2>
        <a:srgbClr val="1E1C77"/>
      </a:dk2>
      <a:lt2>
        <a:srgbClr val="000000"/>
      </a:lt2>
      <a:accent1>
        <a:srgbClr val="FFCC33"/>
      </a:accent1>
      <a:accent2>
        <a:srgbClr val="8C7F70"/>
      </a:accent2>
      <a:accent3>
        <a:srgbClr val="FFFFFF"/>
      </a:accent3>
      <a:accent4>
        <a:srgbClr val="000000"/>
      </a:accent4>
      <a:accent5>
        <a:srgbClr val="FFE2AD"/>
      </a:accent5>
      <a:accent6>
        <a:srgbClr val="7E7265"/>
      </a:accent6>
      <a:hlink>
        <a:srgbClr val="33CCCC"/>
      </a:hlink>
      <a:folHlink>
        <a:srgbClr val="D81E05"/>
      </a:folHlink>
    </a:clrScheme>
    <a:fontScheme name="Office-te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GB" sz="24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GB" sz="2400" b="0" i="0" u="none" strike="noStrike" cap="none" normalizeH="0" baseline="0" smtClean="0">
            <a:ln>
              <a:noFill/>
            </a:ln>
            <a:solidFill>
              <a:schemeClr val="tx1"/>
            </a:solidFill>
            <a:effectLst/>
            <a:latin typeface="Arial" charset="0"/>
          </a:defRPr>
        </a:defPPr>
      </a:lstStyle>
    </a:lnDef>
  </a:objectDefaults>
  <a:extraClrSchemeLst>
    <a:extraClrScheme>
      <a:clrScheme name="Office-tema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Office-tema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Office-tema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Office-tema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Office-tema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Office-tema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Office-tema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54F1F365D32144A99D0AB3A12C6B3E" ma:contentTypeVersion="8" ma:contentTypeDescription="Create a new document." ma:contentTypeScope="" ma:versionID="ce90edf99d1311ebae1cd93fe9c49a45">
  <xsd:schema xmlns:xsd="http://www.w3.org/2001/XMLSchema" xmlns:xs="http://www.w3.org/2001/XMLSchema" xmlns:p="http://schemas.microsoft.com/office/2006/metadata/properties" xmlns:ns3="5a51a8a4-3028-4f3c-8be9-3f0017ee0b18" targetNamespace="http://schemas.microsoft.com/office/2006/metadata/properties" ma:root="true" ma:fieldsID="bae764bcb856fd97b1ddc81552e9c142" ns3:_="">
    <xsd:import namespace="5a51a8a4-3028-4f3c-8be9-3f0017ee0b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1a8a4-3028-4f3c-8be9-3f0017ee0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8E4A6-E26E-44BD-A643-EDA78DA434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B7EC52-C75A-4C48-A4EA-0F14B400D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1a8a4-3028-4f3c-8be9-3f0017ee0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F4D4D-B4D0-4291-8C65-45158F4E503D}">
  <ds:schemaRefs>
    <ds:schemaRef ds:uri="http://schemas.microsoft.com/sharepoint/v3/contenttype/forms"/>
  </ds:schemaRefs>
</ds:datastoreItem>
</file>

<file path=customXml/itemProps4.xml><?xml version="1.0" encoding="utf-8"?>
<ds:datastoreItem xmlns:ds="http://schemas.openxmlformats.org/officeDocument/2006/customXml" ds:itemID="{95B15E60-A439-4165-9302-0DFE86B7C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Yuan</dc:creator>
  <cp:keywords/>
  <dc:description/>
  <cp:lastModifiedBy>Weizhen Dong</cp:lastModifiedBy>
  <cp:revision>2</cp:revision>
  <cp:lastPrinted>2012-07-03T11:57:00Z</cp:lastPrinted>
  <dcterms:created xsi:type="dcterms:W3CDTF">2019-11-29T02:47:00Z</dcterms:created>
  <dcterms:modified xsi:type="dcterms:W3CDTF">2019-11-29T02:47:00Z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0x010100B654F1F365D32144A99D0AB3A12C6B3E</vt:lpwstr>
  </property>
</Properties>
</file>