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D9CF6" w14:textId="77777777" w:rsidR="00D041C4" w:rsidRPr="002E5478" w:rsidRDefault="00D041C4" w:rsidP="006F1218">
      <w:pPr>
        <w:rPr>
          <w:rFonts w:ascii="Arial" w:hAnsi="Arial" w:cs="Arial"/>
        </w:rPr>
      </w:pPr>
      <w:bookmarkStart w:id="0" w:name="_GoBack"/>
      <w:bookmarkEnd w:id="0"/>
    </w:p>
    <w:p w14:paraId="7B1B43CF" w14:textId="36E32754" w:rsidR="00082331" w:rsidRPr="00E30596" w:rsidRDefault="001C5873" w:rsidP="00082331">
      <w:pPr>
        <w:rPr>
          <w:rFonts w:ascii="Arial" w:hAnsi="Arial" w:cs="Arial"/>
          <w:sz w:val="52"/>
          <w:szCs w:val="52"/>
        </w:rPr>
      </w:pPr>
      <w:r w:rsidRPr="002E5478">
        <w:rPr>
          <w:rFonts w:ascii="Arial" w:hAnsi="Arial" w:cs="Arial"/>
          <w:sz w:val="52"/>
          <w:szCs w:val="52"/>
        </w:rPr>
        <w:t xml:space="preserve">Added to EGR, the Alfa Laval Aalborg </w:t>
      </w:r>
      <w:r w:rsidR="00572FA7" w:rsidRPr="002E5478">
        <w:rPr>
          <w:rFonts w:ascii="Arial" w:hAnsi="Arial" w:cs="Arial"/>
          <w:sz w:val="52"/>
          <w:szCs w:val="52"/>
        </w:rPr>
        <w:t>EGR-HPE</w:t>
      </w:r>
      <w:r w:rsidR="00B677D0">
        <w:rPr>
          <w:rFonts w:ascii="Arial" w:hAnsi="Arial" w:cs="Arial"/>
          <w:sz w:val="52"/>
          <w:szCs w:val="52"/>
        </w:rPr>
        <w:t xml:space="preserve"> economizer</w:t>
      </w:r>
      <w:r w:rsidRPr="002E5478">
        <w:rPr>
          <w:rFonts w:ascii="Arial" w:hAnsi="Arial" w:cs="Arial"/>
          <w:sz w:val="52"/>
          <w:szCs w:val="52"/>
        </w:rPr>
        <w:t xml:space="preserve"> </w:t>
      </w:r>
      <w:r w:rsidR="00C271A4" w:rsidRPr="002E5478">
        <w:rPr>
          <w:rFonts w:ascii="Arial" w:hAnsi="Arial" w:cs="Arial"/>
          <w:sz w:val="52"/>
          <w:szCs w:val="52"/>
        </w:rPr>
        <w:t>can turn</w:t>
      </w:r>
      <w:r w:rsidRPr="002E5478">
        <w:rPr>
          <w:rFonts w:ascii="Arial" w:hAnsi="Arial" w:cs="Arial"/>
          <w:sz w:val="52"/>
          <w:szCs w:val="52"/>
        </w:rPr>
        <w:t xml:space="preserve"> compliance into profit</w:t>
      </w:r>
      <w:r w:rsidR="009968EB" w:rsidRPr="002E5478">
        <w:rPr>
          <w:rFonts w:ascii="Helvetica Neue Light" w:hAnsi="Helvetica Neue Light"/>
          <w:sz w:val="44"/>
        </w:rPr>
        <w:br/>
      </w:r>
    </w:p>
    <w:p w14:paraId="0646611B" w14:textId="1ECF2739" w:rsidR="001C3554" w:rsidRPr="00E30596" w:rsidRDefault="001C3554" w:rsidP="009968EB">
      <w:pPr>
        <w:widowControl w:val="0"/>
        <w:autoSpaceDE w:val="0"/>
        <w:autoSpaceDN w:val="0"/>
        <w:adjustRightInd w:val="0"/>
        <w:spacing w:line="360" w:lineRule="auto"/>
        <w:rPr>
          <w:rFonts w:ascii="Arial" w:hAnsi="Arial" w:cs="Arial"/>
          <w:b/>
          <w:sz w:val="22"/>
        </w:rPr>
      </w:pPr>
      <w:r w:rsidRPr="00E30596">
        <w:rPr>
          <w:rFonts w:ascii="Arial" w:hAnsi="Arial" w:cs="Arial"/>
          <w:b/>
          <w:sz w:val="22"/>
        </w:rPr>
        <w:t>With Tier II</w:t>
      </w:r>
      <w:r w:rsidR="007B7B10" w:rsidRPr="00E30596">
        <w:rPr>
          <w:rFonts w:ascii="Arial" w:hAnsi="Arial" w:cs="Arial"/>
          <w:b/>
          <w:sz w:val="22"/>
        </w:rPr>
        <w:t>I</w:t>
      </w:r>
      <w:r w:rsidRPr="00E30596">
        <w:rPr>
          <w:rFonts w:ascii="Arial" w:hAnsi="Arial" w:cs="Arial"/>
          <w:b/>
          <w:sz w:val="22"/>
        </w:rPr>
        <w:t xml:space="preserve"> NOx limits entering into force in</w:t>
      </w:r>
      <w:r w:rsidR="00E30596" w:rsidRPr="00E30596">
        <w:rPr>
          <w:rFonts w:ascii="Arial" w:hAnsi="Arial" w:cs="Arial"/>
          <w:b/>
          <w:sz w:val="22"/>
        </w:rPr>
        <w:t xml:space="preserve"> North America and the US Caribbean</w:t>
      </w:r>
      <w:r w:rsidRPr="00E30596">
        <w:rPr>
          <w:rFonts w:ascii="Arial" w:hAnsi="Arial" w:cs="Arial"/>
          <w:b/>
          <w:sz w:val="22"/>
        </w:rPr>
        <w:t xml:space="preserve"> </w:t>
      </w:r>
      <w:r w:rsidR="00E30596" w:rsidRPr="00E30596">
        <w:rPr>
          <w:rFonts w:ascii="Arial" w:hAnsi="Arial" w:cs="Arial"/>
          <w:b/>
          <w:sz w:val="22"/>
        </w:rPr>
        <w:t xml:space="preserve">in </w:t>
      </w:r>
      <w:r w:rsidRPr="00E30596">
        <w:rPr>
          <w:rFonts w:ascii="Arial" w:hAnsi="Arial" w:cs="Arial"/>
          <w:b/>
          <w:sz w:val="22"/>
        </w:rPr>
        <w:t xml:space="preserve">January 2016, </w:t>
      </w:r>
      <w:r w:rsidR="00217AA9" w:rsidRPr="00E30596">
        <w:rPr>
          <w:rFonts w:ascii="Arial" w:hAnsi="Arial" w:cs="Arial"/>
          <w:b/>
          <w:sz w:val="22"/>
        </w:rPr>
        <w:t>the time has come</w:t>
      </w:r>
      <w:r w:rsidR="00DA24F0" w:rsidRPr="00E30596">
        <w:rPr>
          <w:rFonts w:ascii="Arial" w:hAnsi="Arial" w:cs="Arial"/>
          <w:b/>
          <w:sz w:val="22"/>
        </w:rPr>
        <w:t xml:space="preserve"> for</w:t>
      </w:r>
      <w:r w:rsidR="00377F37" w:rsidRPr="00E30596">
        <w:rPr>
          <w:rFonts w:ascii="Arial" w:hAnsi="Arial" w:cs="Arial"/>
          <w:b/>
          <w:sz w:val="22"/>
        </w:rPr>
        <w:t xml:space="preserve"> many</w:t>
      </w:r>
      <w:r w:rsidR="00217AA9" w:rsidRPr="00E30596">
        <w:rPr>
          <w:rFonts w:ascii="Arial" w:hAnsi="Arial" w:cs="Arial"/>
          <w:b/>
          <w:sz w:val="22"/>
        </w:rPr>
        <w:t xml:space="preserve"> ship owners to choose their method of compliance. Exhaust Gas Recirculation (EGR</w:t>
      </w:r>
      <w:r w:rsidR="003C7569" w:rsidRPr="00E30596">
        <w:rPr>
          <w:rFonts w:ascii="Arial" w:hAnsi="Arial" w:cs="Arial"/>
          <w:b/>
          <w:sz w:val="22"/>
        </w:rPr>
        <w:t>) on MAN B&amp;W engines</w:t>
      </w:r>
      <w:r w:rsidR="00217AA9" w:rsidRPr="00E30596">
        <w:rPr>
          <w:rFonts w:ascii="Arial" w:hAnsi="Arial" w:cs="Arial"/>
          <w:b/>
          <w:sz w:val="22"/>
        </w:rPr>
        <w:t xml:space="preserve"> has strong advantages on its own. But </w:t>
      </w:r>
      <w:r w:rsidR="001C5873" w:rsidRPr="00E30596">
        <w:rPr>
          <w:rFonts w:ascii="Arial" w:hAnsi="Arial" w:cs="Arial"/>
          <w:b/>
          <w:sz w:val="22"/>
        </w:rPr>
        <w:t>combined</w:t>
      </w:r>
      <w:r w:rsidR="00217AA9" w:rsidRPr="00E30596">
        <w:rPr>
          <w:rFonts w:ascii="Arial" w:hAnsi="Arial" w:cs="Arial"/>
          <w:b/>
          <w:sz w:val="22"/>
        </w:rPr>
        <w:t xml:space="preserve"> with </w:t>
      </w:r>
      <w:r w:rsidR="007B7B10" w:rsidRPr="00E30596">
        <w:rPr>
          <w:rFonts w:ascii="Arial" w:hAnsi="Arial" w:cs="Arial"/>
          <w:b/>
          <w:sz w:val="22"/>
        </w:rPr>
        <w:t>a new</w:t>
      </w:r>
      <w:r w:rsidR="00217AA9" w:rsidRPr="00E30596">
        <w:rPr>
          <w:rFonts w:ascii="Arial" w:hAnsi="Arial" w:cs="Arial"/>
          <w:b/>
          <w:sz w:val="22"/>
        </w:rPr>
        <w:t xml:space="preserve"> </w:t>
      </w:r>
      <w:r w:rsidR="000779FC" w:rsidRPr="00E30596">
        <w:rPr>
          <w:rFonts w:ascii="Arial" w:hAnsi="Arial" w:cs="Arial"/>
          <w:b/>
          <w:sz w:val="22"/>
        </w:rPr>
        <w:t>pressurized</w:t>
      </w:r>
      <w:r w:rsidR="00217AA9" w:rsidRPr="00E30596">
        <w:rPr>
          <w:rFonts w:ascii="Arial" w:hAnsi="Arial" w:cs="Arial"/>
          <w:b/>
          <w:sz w:val="22"/>
        </w:rPr>
        <w:t xml:space="preserve"> </w:t>
      </w:r>
      <w:r w:rsidR="00A90AFE" w:rsidRPr="00E30596">
        <w:rPr>
          <w:rFonts w:ascii="Arial" w:hAnsi="Arial" w:cs="Arial"/>
          <w:b/>
          <w:sz w:val="22"/>
        </w:rPr>
        <w:t xml:space="preserve">EGR </w:t>
      </w:r>
      <w:r w:rsidR="00B677D0">
        <w:rPr>
          <w:rFonts w:ascii="Arial" w:hAnsi="Arial" w:cs="Arial"/>
          <w:b/>
          <w:sz w:val="22"/>
        </w:rPr>
        <w:t>economizer</w:t>
      </w:r>
      <w:r w:rsidR="00217AA9" w:rsidRPr="00E30596">
        <w:rPr>
          <w:rFonts w:ascii="Arial" w:hAnsi="Arial" w:cs="Arial"/>
          <w:b/>
          <w:sz w:val="22"/>
        </w:rPr>
        <w:t xml:space="preserve"> from Alfa Laval, it </w:t>
      </w:r>
      <w:r w:rsidR="00C271A4" w:rsidRPr="00E30596">
        <w:rPr>
          <w:rFonts w:ascii="Arial" w:hAnsi="Arial" w:cs="Arial"/>
          <w:b/>
          <w:sz w:val="22"/>
        </w:rPr>
        <w:t>also offers the potential</w:t>
      </w:r>
      <w:r w:rsidR="00217AA9" w:rsidRPr="00E30596">
        <w:rPr>
          <w:rFonts w:ascii="Arial" w:hAnsi="Arial" w:cs="Arial"/>
          <w:b/>
          <w:sz w:val="22"/>
        </w:rPr>
        <w:t xml:space="preserve"> </w:t>
      </w:r>
      <w:r w:rsidR="00C271A4" w:rsidRPr="00E30596">
        <w:rPr>
          <w:rFonts w:ascii="Arial" w:hAnsi="Arial" w:cs="Arial"/>
          <w:b/>
          <w:sz w:val="22"/>
        </w:rPr>
        <w:t xml:space="preserve">for </w:t>
      </w:r>
      <w:r w:rsidR="00217AA9" w:rsidRPr="00E30596">
        <w:rPr>
          <w:rFonts w:ascii="Arial" w:hAnsi="Arial" w:cs="Arial"/>
          <w:b/>
          <w:sz w:val="22"/>
        </w:rPr>
        <w:t xml:space="preserve">massive </w:t>
      </w:r>
      <w:r w:rsidR="00653D37" w:rsidRPr="00E30596">
        <w:rPr>
          <w:rFonts w:ascii="Arial" w:hAnsi="Arial" w:cs="Arial"/>
          <w:b/>
          <w:sz w:val="22"/>
        </w:rPr>
        <w:t>fuel</w:t>
      </w:r>
      <w:r w:rsidR="00217AA9" w:rsidRPr="00E30596">
        <w:rPr>
          <w:rFonts w:ascii="Arial" w:hAnsi="Arial" w:cs="Arial"/>
          <w:b/>
          <w:sz w:val="22"/>
        </w:rPr>
        <w:t xml:space="preserve"> savings.</w:t>
      </w:r>
    </w:p>
    <w:p w14:paraId="34C08A40" w14:textId="77777777" w:rsidR="00A468FB" w:rsidRPr="00E30596" w:rsidRDefault="00A468FB" w:rsidP="009968EB">
      <w:pPr>
        <w:widowControl w:val="0"/>
        <w:autoSpaceDE w:val="0"/>
        <w:autoSpaceDN w:val="0"/>
        <w:adjustRightInd w:val="0"/>
        <w:spacing w:line="360" w:lineRule="auto"/>
        <w:rPr>
          <w:rFonts w:ascii="Arial" w:hAnsi="Arial" w:cs="Arial"/>
          <w:b/>
          <w:sz w:val="22"/>
        </w:rPr>
      </w:pPr>
    </w:p>
    <w:p w14:paraId="5B360428" w14:textId="41E75C55" w:rsidR="001C5873" w:rsidRPr="00E30596" w:rsidRDefault="00337C6A" w:rsidP="00BB19EF">
      <w:pPr>
        <w:widowControl w:val="0"/>
        <w:autoSpaceDE w:val="0"/>
        <w:autoSpaceDN w:val="0"/>
        <w:adjustRightInd w:val="0"/>
        <w:spacing w:line="360" w:lineRule="auto"/>
        <w:rPr>
          <w:rFonts w:ascii="Arial" w:hAnsi="Arial" w:cs="Arial"/>
          <w:sz w:val="22"/>
        </w:rPr>
      </w:pPr>
      <w:r w:rsidRPr="00E30596">
        <w:rPr>
          <w:rFonts w:ascii="Arial" w:hAnsi="Arial" w:cs="Arial"/>
          <w:sz w:val="22"/>
        </w:rPr>
        <w:t>“</w:t>
      </w:r>
      <w:r w:rsidR="001C5873" w:rsidRPr="00E30596">
        <w:rPr>
          <w:rFonts w:ascii="Arial" w:hAnsi="Arial" w:cs="Arial"/>
          <w:sz w:val="22"/>
        </w:rPr>
        <w:t xml:space="preserve">EGR </w:t>
      </w:r>
      <w:r w:rsidR="00A349F7" w:rsidRPr="00E30596">
        <w:rPr>
          <w:rFonts w:ascii="Arial" w:hAnsi="Arial" w:cs="Arial"/>
          <w:sz w:val="22"/>
        </w:rPr>
        <w:t>provides</w:t>
      </w:r>
      <w:r w:rsidRPr="00E30596">
        <w:rPr>
          <w:rFonts w:ascii="Arial" w:hAnsi="Arial" w:cs="Arial"/>
          <w:sz w:val="22"/>
        </w:rPr>
        <w:t xml:space="preserve"> Tier III NOx compliance </w:t>
      </w:r>
      <w:r w:rsidR="00A349F7" w:rsidRPr="00E30596">
        <w:rPr>
          <w:rFonts w:ascii="Arial" w:hAnsi="Arial" w:cs="Arial"/>
          <w:sz w:val="22"/>
        </w:rPr>
        <w:t>with a very compact footprint</w:t>
      </w:r>
      <w:r w:rsidR="006D1D5E" w:rsidRPr="00E30596">
        <w:rPr>
          <w:rFonts w:ascii="Arial" w:hAnsi="Arial" w:cs="Arial"/>
          <w:sz w:val="22"/>
        </w:rPr>
        <w:t>,</w:t>
      </w:r>
      <w:r w:rsidR="0024252F" w:rsidRPr="00E30596">
        <w:rPr>
          <w:rFonts w:ascii="Arial" w:hAnsi="Arial" w:cs="Arial"/>
          <w:sz w:val="22"/>
        </w:rPr>
        <w:t xml:space="preserve"> but compliance itself is only part of the full potential,</w:t>
      </w:r>
      <w:r w:rsidR="006D1D5E" w:rsidRPr="00E30596">
        <w:rPr>
          <w:rFonts w:ascii="Arial" w:hAnsi="Arial" w:cs="Arial"/>
          <w:sz w:val="22"/>
        </w:rPr>
        <w:t xml:space="preserve">” </w:t>
      </w:r>
      <w:r w:rsidR="0024252F" w:rsidRPr="00E30596">
        <w:rPr>
          <w:rFonts w:ascii="Arial" w:hAnsi="Arial" w:cs="Arial"/>
          <w:sz w:val="22"/>
        </w:rPr>
        <w:t xml:space="preserve">says John Pedersen, </w:t>
      </w:r>
      <w:r w:rsidR="001802D3">
        <w:rPr>
          <w:rFonts w:ascii="Arial" w:hAnsi="Arial" w:cs="Arial"/>
          <w:sz w:val="22"/>
        </w:rPr>
        <w:t>Business Manager, Boilers, Combustion &amp; Heaters</w:t>
      </w:r>
      <w:r w:rsidR="0024252F" w:rsidRPr="00E30596">
        <w:rPr>
          <w:rFonts w:ascii="Arial" w:hAnsi="Arial" w:cs="Arial"/>
          <w:sz w:val="22"/>
        </w:rPr>
        <w:t xml:space="preserve"> at Alfa Laval. </w:t>
      </w:r>
      <w:r w:rsidR="00A349F7" w:rsidRPr="00E30596">
        <w:rPr>
          <w:rFonts w:ascii="Arial" w:hAnsi="Arial" w:cs="Arial"/>
          <w:sz w:val="22"/>
        </w:rPr>
        <w:t>“</w:t>
      </w:r>
      <w:r w:rsidR="0024252F" w:rsidRPr="00E30596">
        <w:rPr>
          <w:rFonts w:ascii="Arial" w:hAnsi="Arial" w:cs="Arial"/>
          <w:sz w:val="22"/>
        </w:rPr>
        <w:t>Working closely with</w:t>
      </w:r>
      <w:r w:rsidR="00A349F7" w:rsidRPr="00E30596">
        <w:rPr>
          <w:rFonts w:ascii="Arial" w:hAnsi="Arial" w:cs="Arial"/>
          <w:sz w:val="22"/>
        </w:rPr>
        <w:t xml:space="preserve"> </w:t>
      </w:r>
      <w:r w:rsidR="0024252F" w:rsidRPr="00E30596">
        <w:rPr>
          <w:rFonts w:ascii="Arial" w:hAnsi="Arial" w:cs="Arial"/>
          <w:sz w:val="22"/>
        </w:rPr>
        <w:t>MAN</w:t>
      </w:r>
      <w:r w:rsidR="00D314A7" w:rsidRPr="00E30596">
        <w:rPr>
          <w:rFonts w:ascii="Arial" w:hAnsi="Arial" w:cs="Arial"/>
          <w:sz w:val="22"/>
        </w:rPr>
        <w:t xml:space="preserve"> Diesel &amp; Turbo</w:t>
      </w:r>
      <w:r w:rsidR="00A349F7" w:rsidRPr="00E30596">
        <w:rPr>
          <w:rFonts w:ascii="Arial" w:hAnsi="Arial" w:cs="Arial"/>
          <w:sz w:val="22"/>
        </w:rPr>
        <w:t xml:space="preserve"> </w:t>
      </w:r>
      <w:r w:rsidR="0024252F" w:rsidRPr="00E30596">
        <w:rPr>
          <w:rFonts w:ascii="Arial" w:hAnsi="Arial" w:cs="Arial"/>
          <w:sz w:val="22"/>
        </w:rPr>
        <w:t>to optimize</w:t>
      </w:r>
      <w:r w:rsidR="00A349F7" w:rsidRPr="00E30596">
        <w:rPr>
          <w:rFonts w:ascii="Arial" w:hAnsi="Arial" w:cs="Arial"/>
          <w:sz w:val="22"/>
        </w:rPr>
        <w:t xml:space="preserve"> the EGR technology</w:t>
      </w:r>
      <w:r w:rsidR="0024252F" w:rsidRPr="00E30596">
        <w:rPr>
          <w:rFonts w:ascii="Arial" w:hAnsi="Arial" w:cs="Arial"/>
          <w:sz w:val="22"/>
        </w:rPr>
        <w:t xml:space="preserve">, we saw additional </w:t>
      </w:r>
      <w:r w:rsidR="008C4536" w:rsidRPr="00E30596">
        <w:rPr>
          <w:rFonts w:ascii="Arial" w:hAnsi="Arial" w:cs="Arial"/>
          <w:sz w:val="22"/>
        </w:rPr>
        <w:t>opportunities through our expertise in marine boilers</w:t>
      </w:r>
      <w:r w:rsidR="00BB19EF" w:rsidRPr="00E30596">
        <w:rPr>
          <w:rFonts w:ascii="Arial" w:hAnsi="Arial" w:cs="Arial"/>
          <w:sz w:val="22"/>
        </w:rPr>
        <w:t xml:space="preserve">. </w:t>
      </w:r>
      <w:r w:rsidR="008C4536" w:rsidRPr="00E30596">
        <w:rPr>
          <w:rFonts w:ascii="Arial" w:hAnsi="Arial" w:cs="Arial"/>
          <w:sz w:val="22"/>
        </w:rPr>
        <w:t>The result is the</w:t>
      </w:r>
      <w:r w:rsidR="00BB19EF" w:rsidRPr="00E30596">
        <w:rPr>
          <w:rFonts w:ascii="Arial" w:hAnsi="Arial" w:cs="Arial"/>
          <w:sz w:val="22"/>
        </w:rPr>
        <w:t xml:space="preserve"> A</w:t>
      </w:r>
      <w:r w:rsidR="00B677D0">
        <w:rPr>
          <w:rFonts w:ascii="Arial" w:hAnsi="Arial" w:cs="Arial"/>
          <w:sz w:val="22"/>
        </w:rPr>
        <w:t>lfa Laval Aalborg EGR-HPE economizer</w:t>
      </w:r>
      <w:r w:rsidR="00BB19EF" w:rsidRPr="00E30596">
        <w:rPr>
          <w:rFonts w:ascii="Arial" w:hAnsi="Arial" w:cs="Arial"/>
          <w:sz w:val="22"/>
        </w:rPr>
        <w:t xml:space="preserve">, which paves the way for </w:t>
      </w:r>
      <w:r w:rsidR="008C4536" w:rsidRPr="00E30596">
        <w:rPr>
          <w:rFonts w:ascii="Arial" w:hAnsi="Arial" w:cs="Arial"/>
          <w:sz w:val="22"/>
        </w:rPr>
        <w:t xml:space="preserve">extraordinary </w:t>
      </w:r>
      <w:r w:rsidR="00777625" w:rsidRPr="00E30596">
        <w:rPr>
          <w:rFonts w:ascii="Arial" w:hAnsi="Arial" w:cs="Arial"/>
          <w:sz w:val="22"/>
        </w:rPr>
        <w:t>energy and fuel savings.”</w:t>
      </w:r>
    </w:p>
    <w:p w14:paraId="5E4B4D4D" w14:textId="77777777" w:rsidR="00777625" w:rsidRPr="00E30596" w:rsidRDefault="00777625" w:rsidP="001C5873">
      <w:pPr>
        <w:widowControl w:val="0"/>
        <w:autoSpaceDE w:val="0"/>
        <w:autoSpaceDN w:val="0"/>
        <w:adjustRightInd w:val="0"/>
        <w:spacing w:line="360" w:lineRule="auto"/>
        <w:rPr>
          <w:rFonts w:ascii="Arial" w:hAnsi="Arial" w:cs="Arial"/>
          <w:sz w:val="22"/>
        </w:rPr>
      </w:pPr>
    </w:p>
    <w:p w14:paraId="35534ACB" w14:textId="275B8DC7" w:rsidR="0025522F" w:rsidRPr="00E30596" w:rsidRDefault="00777625" w:rsidP="00777625">
      <w:pPr>
        <w:widowControl w:val="0"/>
        <w:autoSpaceDE w:val="0"/>
        <w:autoSpaceDN w:val="0"/>
        <w:adjustRightInd w:val="0"/>
        <w:spacing w:line="360" w:lineRule="auto"/>
        <w:rPr>
          <w:rFonts w:ascii="Arial" w:hAnsi="Arial" w:cs="Arial"/>
          <w:sz w:val="22"/>
        </w:rPr>
      </w:pPr>
      <w:r w:rsidRPr="00E30596">
        <w:rPr>
          <w:rFonts w:ascii="Arial" w:hAnsi="Arial" w:cs="Arial"/>
          <w:sz w:val="22"/>
        </w:rPr>
        <w:t xml:space="preserve">Developed by Alfa Laval in close cooperation with MAN Diesel &amp; Turbo, the </w:t>
      </w:r>
      <w:r w:rsidR="007C2194" w:rsidRPr="00E30596">
        <w:rPr>
          <w:rFonts w:ascii="Arial" w:hAnsi="Arial" w:cs="Arial"/>
          <w:sz w:val="22"/>
        </w:rPr>
        <w:t xml:space="preserve">Aalborg </w:t>
      </w:r>
      <w:r w:rsidR="00572FA7" w:rsidRPr="00E30596">
        <w:rPr>
          <w:rFonts w:ascii="Arial" w:hAnsi="Arial" w:cs="Arial"/>
          <w:sz w:val="22"/>
        </w:rPr>
        <w:t xml:space="preserve">EGR-HPE </w:t>
      </w:r>
      <w:r w:rsidR="00B677D0">
        <w:rPr>
          <w:rFonts w:ascii="Arial" w:hAnsi="Arial" w:cs="Arial"/>
          <w:sz w:val="22"/>
        </w:rPr>
        <w:t>is a revolutionary new economizer</w:t>
      </w:r>
      <w:r w:rsidR="000779FC" w:rsidRPr="00E30596">
        <w:rPr>
          <w:rFonts w:ascii="Arial" w:hAnsi="Arial" w:cs="Arial"/>
          <w:sz w:val="22"/>
        </w:rPr>
        <w:t xml:space="preserve"> </w:t>
      </w:r>
      <w:r w:rsidR="008455C1" w:rsidRPr="00E30596">
        <w:rPr>
          <w:rFonts w:ascii="Arial" w:hAnsi="Arial" w:cs="Arial"/>
          <w:sz w:val="22"/>
        </w:rPr>
        <w:t>enclosed in</w:t>
      </w:r>
      <w:r w:rsidR="000779FC" w:rsidRPr="00E30596">
        <w:rPr>
          <w:rFonts w:ascii="Arial" w:hAnsi="Arial" w:cs="Arial"/>
          <w:sz w:val="22"/>
        </w:rPr>
        <w:t xml:space="preserve"> a pressure casing</w:t>
      </w:r>
      <w:r w:rsidR="0025522F" w:rsidRPr="00E30596">
        <w:rPr>
          <w:rFonts w:ascii="Arial" w:hAnsi="Arial" w:cs="Arial"/>
          <w:sz w:val="22"/>
        </w:rPr>
        <w:t>. P</w:t>
      </w:r>
      <w:r w:rsidR="006D1D5E" w:rsidRPr="00E30596">
        <w:rPr>
          <w:rFonts w:ascii="Arial" w:hAnsi="Arial" w:cs="Arial"/>
          <w:sz w:val="22"/>
        </w:rPr>
        <w:t xml:space="preserve">laced in-line ahead of the </w:t>
      </w:r>
      <w:r w:rsidR="00B75DFE" w:rsidRPr="00E30596">
        <w:rPr>
          <w:rFonts w:ascii="Arial" w:hAnsi="Arial" w:cs="Arial"/>
          <w:sz w:val="22"/>
        </w:rPr>
        <w:t>pre-scrubber</w:t>
      </w:r>
      <w:r w:rsidR="004A5BC6" w:rsidRPr="00E30596">
        <w:rPr>
          <w:rFonts w:ascii="Arial" w:hAnsi="Arial" w:cs="Arial"/>
          <w:sz w:val="22"/>
        </w:rPr>
        <w:t xml:space="preserve"> sprayers</w:t>
      </w:r>
      <w:r w:rsidR="0025522F" w:rsidRPr="00E30596">
        <w:rPr>
          <w:rFonts w:ascii="Arial" w:hAnsi="Arial" w:cs="Arial"/>
          <w:sz w:val="22"/>
        </w:rPr>
        <w:t xml:space="preserve"> in the EGR circuit, </w:t>
      </w:r>
      <w:r w:rsidR="004A5BC6" w:rsidRPr="00E30596">
        <w:rPr>
          <w:rFonts w:ascii="Arial" w:hAnsi="Arial" w:cs="Arial"/>
          <w:sz w:val="22"/>
        </w:rPr>
        <w:t xml:space="preserve">it can be </w:t>
      </w:r>
      <w:r w:rsidR="003B1477" w:rsidRPr="00E30596">
        <w:rPr>
          <w:rFonts w:ascii="Arial" w:hAnsi="Arial" w:cs="Arial"/>
          <w:sz w:val="22"/>
        </w:rPr>
        <w:t xml:space="preserve">used </w:t>
      </w:r>
      <w:r w:rsidR="002865AD" w:rsidRPr="00E30596">
        <w:rPr>
          <w:rFonts w:ascii="Arial" w:hAnsi="Arial" w:cs="Arial"/>
          <w:sz w:val="22"/>
        </w:rPr>
        <w:t>for</w:t>
      </w:r>
      <w:r w:rsidR="00AB00A2" w:rsidRPr="00E30596">
        <w:rPr>
          <w:rFonts w:ascii="Arial" w:hAnsi="Arial" w:cs="Arial"/>
          <w:sz w:val="22"/>
        </w:rPr>
        <w:t xml:space="preserve"> a number of advantages</w:t>
      </w:r>
      <w:r w:rsidR="00B11EA9" w:rsidRPr="00E30596">
        <w:rPr>
          <w:rFonts w:ascii="Arial" w:hAnsi="Arial" w:cs="Arial"/>
          <w:sz w:val="22"/>
        </w:rPr>
        <w:t>. If connected</w:t>
      </w:r>
      <w:r w:rsidR="0025522F" w:rsidRPr="00E30596">
        <w:rPr>
          <w:rFonts w:ascii="Arial" w:hAnsi="Arial" w:cs="Arial"/>
          <w:sz w:val="22"/>
        </w:rPr>
        <w:t xml:space="preserve"> to </w:t>
      </w:r>
      <w:r w:rsidR="00D50C9C" w:rsidRPr="00E30596">
        <w:rPr>
          <w:rFonts w:ascii="Arial" w:hAnsi="Arial" w:cs="Arial"/>
          <w:sz w:val="22"/>
        </w:rPr>
        <w:t>a</w:t>
      </w:r>
      <w:r w:rsidR="0025522F" w:rsidRPr="00E30596">
        <w:rPr>
          <w:rFonts w:ascii="Arial" w:hAnsi="Arial" w:cs="Arial"/>
          <w:sz w:val="22"/>
        </w:rPr>
        <w:t xml:space="preserve"> conventional waste heat recovery system</w:t>
      </w:r>
      <w:r w:rsidR="00B11EA9" w:rsidRPr="00E30596">
        <w:rPr>
          <w:rFonts w:ascii="Arial" w:hAnsi="Arial" w:cs="Arial"/>
          <w:sz w:val="22"/>
        </w:rPr>
        <w:t xml:space="preserve">, for example, </w:t>
      </w:r>
      <w:r w:rsidR="0025522F" w:rsidRPr="00E30596">
        <w:rPr>
          <w:rFonts w:ascii="Arial" w:hAnsi="Arial" w:cs="Arial"/>
          <w:sz w:val="22"/>
        </w:rPr>
        <w:t xml:space="preserve">waste heat recovery becomes </w:t>
      </w:r>
      <w:r w:rsidR="00B11EA9" w:rsidRPr="00E30596">
        <w:rPr>
          <w:rFonts w:ascii="Arial" w:hAnsi="Arial" w:cs="Arial"/>
          <w:sz w:val="22"/>
        </w:rPr>
        <w:t>substantially</w:t>
      </w:r>
      <w:r w:rsidR="0025522F" w:rsidRPr="00E30596">
        <w:rPr>
          <w:rFonts w:ascii="Arial" w:hAnsi="Arial" w:cs="Arial"/>
          <w:sz w:val="22"/>
        </w:rPr>
        <w:t xml:space="preserve"> more efficient – and is possible at significantly lower engine loads. </w:t>
      </w:r>
    </w:p>
    <w:p w14:paraId="63014212" w14:textId="77777777" w:rsidR="0025522F" w:rsidRPr="00E30596" w:rsidRDefault="0025522F" w:rsidP="00777625">
      <w:pPr>
        <w:widowControl w:val="0"/>
        <w:autoSpaceDE w:val="0"/>
        <w:autoSpaceDN w:val="0"/>
        <w:adjustRightInd w:val="0"/>
        <w:spacing w:line="360" w:lineRule="auto"/>
        <w:rPr>
          <w:rFonts w:ascii="Arial" w:hAnsi="Arial" w:cs="Arial"/>
          <w:sz w:val="22"/>
        </w:rPr>
      </w:pPr>
    </w:p>
    <w:p w14:paraId="4250A852" w14:textId="680704A3" w:rsidR="0025522F" w:rsidRPr="00E30596" w:rsidRDefault="0025522F" w:rsidP="00777625">
      <w:pPr>
        <w:widowControl w:val="0"/>
        <w:autoSpaceDE w:val="0"/>
        <w:autoSpaceDN w:val="0"/>
        <w:adjustRightInd w:val="0"/>
        <w:spacing w:line="360" w:lineRule="auto"/>
        <w:rPr>
          <w:rFonts w:ascii="Arial" w:hAnsi="Arial" w:cs="Arial"/>
          <w:sz w:val="22"/>
        </w:rPr>
      </w:pPr>
      <w:r w:rsidRPr="00E30596">
        <w:rPr>
          <w:rFonts w:ascii="Arial" w:hAnsi="Arial" w:cs="Arial"/>
          <w:sz w:val="22"/>
        </w:rPr>
        <w:t>“By moving the break point</w:t>
      </w:r>
      <w:r w:rsidR="00756CAA" w:rsidRPr="00E30596">
        <w:rPr>
          <w:rFonts w:ascii="Arial" w:hAnsi="Arial" w:cs="Arial"/>
          <w:sz w:val="22"/>
        </w:rPr>
        <w:t xml:space="preserve"> for waste heat recovery from </w:t>
      </w:r>
      <w:r w:rsidR="00AB00A2" w:rsidRPr="00E30596">
        <w:rPr>
          <w:rFonts w:ascii="Arial" w:hAnsi="Arial" w:cs="Arial"/>
          <w:sz w:val="22"/>
        </w:rPr>
        <w:t>a medium</w:t>
      </w:r>
      <w:r w:rsidRPr="00E30596">
        <w:rPr>
          <w:rFonts w:ascii="Arial" w:hAnsi="Arial" w:cs="Arial"/>
          <w:sz w:val="22"/>
        </w:rPr>
        <w:t xml:space="preserve"> </w:t>
      </w:r>
      <w:r w:rsidR="00AB4A39" w:rsidRPr="00E30596">
        <w:rPr>
          <w:rFonts w:ascii="Arial" w:hAnsi="Arial" w:cs="Arial"/>
          <w:sz w:val="22"/>
        </w:rPr>
        <w:t xml:space="preserve">engine load </w:t>
      </w:r>
      <w:r w:rsidRPr="00E30596">
        <w:rPr>
          <w:rFonts w:ascii="Arial" w:hAnsi="Arial" w:cs="Arial"/>
          <w:sz w:val="22"/>
        </w:rPr>
        <w:t xml:space="preserve">down to </w:t>
      </w:r>
      <w:r w:rsidR="00AB00A2" w:rsidRPr="00E30596">
        <w:rPr>
          <w:rFonts w:ascii="Arial" w:hAnsi="Arial" w:cs="Arial"/>
          <w:sz w:val="22"/>
        </w:rPr>
        <w:t>a low load</w:t>
      </w:r>
      <w:r w:rsidR="00AB4A39" w:rsidRPr="00E30596">
        <w:rPr>
          <w:rFonts w:ascii="Arial" w:hAnsi="Arial" w:cs="Arial"/>
          <w:sz w:val="22"/>
        </w:rPr>
        <w:t xml:space="preserve">, the Aalborg </w:t>
      </w:r>
      <w:r w:rsidR="00572FA7" w:rsidRPr="00E30596">
        <w:rPr>
          <w:rFonts w:ascii="Arial" w:hAnsi="Arial" w:cs="Arial"/>
          <w:sz w:val="22"/>
        </w:rPr>
        <w:t xml:space="preserve">EGR-HPE </w:t>
      </w:r>
      <w:r w:rsidR="00AB4A39" w:rsidRPr="00E30596">
        <w:rPr>
          <w:rFonts w:ascii="Arial" w:hAnsi="Arial" w:cs="Arial"/>
          <w:sz w:val="22"/>
        </w:rPr>
        <w:t xml:space="preserve">enables even slower steaming,” says </w:t>
      </w:r>
      <w:r w:rsidR="00653D37" w:rsidRPr="00E30596">
        <w:rPr>
          <w:rFonts w:ascii="Arial" w:hAnsi="Arial" w:cs="Arial"/>
          <w:sz w:val="22"/>
        </w:rPr>
        <w:t>Pedersen</w:t>
      </w:r>
      <w:r w:rsidR="00AB4A39" w:rsidRPr="00E30596">
        <w:rPr>
          <w:rFonts w:ascii="Arial" w:hAnsi="Arial" w:cs="Arial"/>
          <w:sz w:val="22"/>
        </w:rPr>
        <w:t>. “That means fuel savings that</w:t>
      </w:r>
      <w:r w:rsidR="007F228F" w:rsidRPr="00E30596">
        <w:rPr>
          <w:rFonts w:ascii="Arial" w:hAnsi="Arial" w:cs="Arial"/>
          <w:sz w:val="22"/>
        </w:rPr>
        <w:t xml:space="preserve"> </w:t>
      </w:r>
      <w:r w:rsidR="007F228F" w:rsidRPr="00E30596">
        <w:rPr>
          <w:rFonts w:ascii="Arial" w:hAnsi="Arial" w:cs="Arial"/>
          <w:sz w:val="22"/>
        </w:rPr>
        <w:lastRenderedPageBreak/>
        <w:t>quickly</w:t>
      </w:r>
      <w:r w:rsidR="00AB4A39" w:rsidRPr="00E30596">
        <w:rPr>
          <w:rFonts w:ascii="Arial" w:hAnsi="Arial" w:cs="Arial"/>
          <w:sz w:val="22"/>
        </w:rPr>
        <w:t xml:space="preserve"> pay</w:t>
      </w:r>
      <w:r w:rsidR="007F228F" w:rsidRPr="00E30596">
        <w:rPr>
          <w:rFonts w:ascii="Arial" w:hAnsi="Arial" w:cs="Arial"/>
          <w:sz w:val="22"/>
        </w:rPr>
        <w:t xml:space="preserve"> back</w:t>
      </w:r>
      <w:r w:rsidR="002A1B75">
        <w:rPr>
          <w:rFonts w:ascii="Arial" w:hAnsi="Arial" w:cs="Arial"/>
          <w:sz w:val="22"/>
        </w:rPr>
        <w:t xml:space="preserve"> the economizer</w:t>
      </w:r>
      <w:r w:rsidR="00AB4A39" w:rsidRPr="00E30596">
        <w:rPr>
          <w:rFonts w:ascii="Arial" w:hAnsi="Arial" w:cs="Arial"/>
          <w:sz w:val="22"/>
        </w:rPr>
        <w:t>, offset the EGR investment and lower CO</w:t>
      </w:r>
      <w:r w:rsidR="00AB4A39" w:rsidRPr="00E30596">
        <w:rPr>
          <w:rFonts w:ascii="Arial" w:hAnsi="Arial" w:cs="Arial"/>
          <w:sz w:val="22"/>
          <w:vertAlign w:val="subscript"/>
        </w:rPr>
        <w:t>2</w:t>
      </w:r>
      <w:r w:rsidR="00AB4A39" w:rsidRPr="00E30596">
        <w:rPr>
          <w:rFonts w:ascii="Arial" w:hAnsi="Arial" w:cs="Arial"/>
          <w:sz w:val="22"/>
        </w:rPr>
        <w:t xml:space="preserve"> emissions on top of the NOx reduction.”</w:t>
      </w:r>
    </w:p>
    <w:p w14:paraId="7DB7629A" w14:textId="77777777" w:rsidR="00C03E8A" w:rsidRPr="00E30596" w:rsidRDefault="00C03E8A" w:rsidP="002E71E0">
      <w:pPr>
        <w:widowControl w:val="0"/>
        <w:autoSpaceDE w:val="0"/>
        <w:autoSpaceDN w:val="0"/>
        <w:adjustRightInd w:val="0"/>
        <w:spacing w:line="360" w:lineRule="auto"/>
        <w:rPr>
          <w:rFonts w:ascii="Arial" w:hAnsi="Arial" w:cs="Arial"/>
          <w:sz w:val="22"/>
        </w:rPr>
      </w:pPr>
    </w:p>
    <w:p w14:paraId="0A47A4DD" w14:textId="0D7FDE17" w:rsidR="00C03E8A" w:rsidRPr="00E30596" w:rsidRDefault="00296198" w:rsidP="00C03E8A">
      <w:pPr>
        <w:widowControl w:val="0"/>
        <w:autoSpaceDE w:val="0"/>
        <w:autoSpaceDN w:val="0"/>
        <w:adjustRightInd w:val="0"/>
        <w:spacing w:line="360" w:lineRule="auto"/>
        <w:rPr>
          <w:rFonts w:ascii="Arial" w:hAnsi="Arial" w:cs="Arial"/>
          <w:b/>
          <w:sz w:val="22"/>
        </w:rPr>
      </w:pPr>
      <w:r w:rsidRPr="00E30596">
        <w:rPr>
          <w:rFonts w:ascii="Arial" w:hAnsi="Arial" w:cs="Arial"/>
          <w:b/>
          <w:sz w:val="22"/>
        </w:rPr>
        <w:t>Taking advantage of diverted heat</w:t>
      </w:r>
    </w:p>
    <w:p w14:paraId="38C8CBE8" w14:textId="77777777" w:rsidR="00A90AFE" w:rsidRPr="00E30596" w:rsidRDefault="007F228F" w:rsidP="00C03E8A">
      <w:pPr>
        <w:widowControl w:val="0"/>
        <w:autoSpaceDE w:val="0"/>
        <w:autoSpaceDN w:val="0"/>
        <w:adjustRightInd w:val="0"/>
        <w:spacing w:line="360" w:lineRule="auto"/>
        <w:rPr>
          <w:rFonts w:ascii="Arial" w:hAnsi="Arial" w:cs="Arial"/>
          <w:sz w:val="22"/>
        </w:rPr>
      </w:pPr>
      <w:r w:rsidRPr="00E30596">
        <w:rPr>
          <w:rFonts w:ascii="Arial" w:hAnsi="Arial" w:cs="Arial"/>
          <w:sz w:val="22"/>
        </w:rPr>
        <w:t xml:space="preserve">The source of all these benefits is the heat that would otherwise be lost during EGR. </w:t>
      </w:r>
      <w:r w:rsidR="00C03E8A" w:rsidRPr="00E30596">
        <w:rPr>
          <w:rFonts w:ascii="Arial" w:hAnsi="Arial" w:cs="Arial"/>
          <w:sz w:val="22"/>
        </w:rPr>
        <w:t xml:space="preserve">In the EGR process, around 30% of the exhaust gas is directed back into the engine, which reduces the combustion temperature and thereby the production of NOx. </w:t>
      </w:r>
      <w:r w:rsidR="00A90AFE" w:rsidRPr="00E30596">
        <w:rPr>
          <w:rFonts w:ascii="Arial" w:hAnsi="Arial" w:cs="Arial"/>
          <w:sz w:val="22"/>
        </w:rPr>
        <w:t>Since only the remaining 70% of the gas</w:t>
      </w:r>
      <w:r w:rsidRPr="00E30596">
        <w:rPr>
          <w:rFonts w:ascii="Arial" w:hAnsi="Arial" w:cs="Arial"/>
          <w:sz w:val="22"/>
        </w:rPr>
        <w:t xml:space="preserve"> reach</w:t>
      </w:r>
      <w:r w:rsidR="00A90AFE" w:rsidRPr="00E30596">
        <w:rPr>
          <w:rFonts w:ascii="Arial" w:hAnsi="Arial" w:cs="Arial"/>
          <w:sz w:val="22"/>
        </w:rPr>
        <w:t>es</w:t>
      </w:r>
      <w:r w:rsidR="00C03E8A" w:rsidRPr="00E30596">
        <w:rPr>
          <w:rFonts w:ascii="Arial" w:hAnsi="Arial" w:cs="Arial"/>
          <w:sz w:val="22"/>
        </w:rPr>
        <w:t xml:space="preserve"> the traditional exhaust ga</w:t>
      </w:r>
      <w:r w:rsidR="00A90AFE" w:rsidRPr="00E30596">
        <w:rPr>
          <w:rFonts w:ascii="Arial" w:hAnsi="Arial" w:cs="Arial"/>
          <w:sz w:val="22"/>
        </w:rPr>
        <w:t>s boiler after the turbocharger, waste heat recovery is reduced by 30% as well.</w:t>
      </w:r>
      <w:r w:rsidR="00C03E8A" w:rsidRPr="00E30596">
        <w:rPr>
          <w:rFonts w:ascii="Arial" w:hAnsi="Arial" w:cs="Arial"/>
          <w:sz w:val="22"/>
        </w:rPr>
        <w:t xml:space="preserve"> </w:t>
      </w:r>
    </w:p>
    <w:p w14:paraId="52D73CC6" w14:textId="77777777" w:rsidR="00A90AFE" w:rsidRPr="00E30596" w:rsidRDefault="00A90AFE" w:rsidP="00C03E8A">
      <w:pPr>
        <w:widowControl w:val="0"/>
        <w:autoSpaceDE w:val="0"/>
        <w:autoSpaceDN w:val="0"/>
        <w:adjustRightInd w:val="0"/>
        <w:spacing w:line="360" w:lineRule="auto"/>
        <w:rPr>
          <w:rFonts w:ascii="Arial" w:hAnsi="Arial" w:cs="Arial"/>
          <w:sz w:val="22"/>
        </w:rPr>
      </w:pPr>
    </w:p>
    <w:p w14:paraId="7F4EBA22" w14:textId="756480ED" w:rsidR="00C03E8A" w:rsidRPr="00E30596" w:rsidRDefault="00A90AFE" w:rsidP="002E71E0">
      <w:pPr>
        <w:widowControl w:val="0"/>
        <w:autoSpaceDE w:val="0"/>
        <w:autoSpaceDN w:val="0"/>
        <w:adjustRightInd w:val="0"/>
        <w:spacing w:line="360" w:lineRule="auto"/>
        <w:rPr>
          <w:rFonts w:ascii="Arial" w:hAnsi="Arial" w:cs="Arial"/>
          <w:sz w:val="22"/>
        </w:rPr>
      </w:pPr>
      <w:r w:rsidRPr="00E30596">
        <w:rPr>
          <w:rFonts w:ascii="Arial" w:hAnsi="Arial" w:cs="Arial"/>
          <w:sz w:val="22"/>
        </w:rPr>
        <w:t xml:space="preserve">By installing the Aalborg </w:t>
      </w:r>
      <w:r w:rsidR="00D50C9C" w:rsidRPr="00E30596">
        <w:rPr>
          <w:rFonts w:ascii="Arial" w:hAnsi="Arial" w:cs="Arial"/>
          <w:sz w:val="22"/>
        </w:rPr>
        <w:t>EGR-HPE</w:t>
      </w:r>
      <w:r w:rsidRPr="00E30596">
        <w:rPr>
          <w:rFonts w:ascii="Arial" w:hAnsi="Arial" w:cs="Arial"/>
          <w:sz w:val="22"/>
        </w:rPr>
        <w:t xml:space="preserve">, </w:t>
      </w:r>
      <w:r w:rsidR="00726510" w:rsidRPr="00E30596">
        <w:rPr>
          <w:rFonts w:ascii="Arial" w:hAnsi="Arial" w:cs="Arial"/>
          <w:sz w:val="22"/>
        </w:rPr>
        <w:t>that</w:t>
      </w:r>
      <w:r w:rsidRPr="00E30596">
        <w:rPr>
          <w:rFonts w:ascii="Arial" w:hAnsi="Arial" w:cs="Arial"/>
          <w:sz w:val="22"/>
        </w:rPr>
        <w:t xml:space="preserve"> loss is turned into a gain. Placed in-line before the EGR </w:t>
      </w:r>
      <w:r w:rsidR="0091193F" w:rsidRPr="00E30596">
        <w:rPr>
          <w:rFonts w:ascii="Arial" w:hAnsi="Arial" w:cs="Arial"/>
          <w:sz w:val="22"/>
        </w:rPr>
        <w:t xml:space="preserve">pre-scrubber </w:t>
      </w:r>
      <w:r w:rsidR="00A355DC" w:rsidRPr="00E30596">
        <w:rPr>
          <w:rFonts w:ascii="Arial" w:hAnsi="Arial" w:cs="Arial"/>
          <w:sz w:val="22"/>
        </w:rPr>
        <w:t>spray</w:t>
      </w:r>
      <w:r w:rsidRPr="00E30596">
        <w:rPr>
          <w:rFonts w:ascii="Arial" w:hAnsi="Arial" w:cs="Arial"/>
          <w:sz w:val="22"/>
        </w:rPr>
        <w:t xml:space="preserve"> jets that </w:t>
      </w:r>
      <w:r w:rsidR="002A1B75">
        <w:rPr>
          <w:rFonts w:ascii="Arial" w:hAnsi="Arial" w:cs="Arial"/>
          <w:sz w:val="22"/>
        </w:rPr>
        <w:t>cool the exhaust gas, the economizer</w:t>
      </w:r>
      <w:r w:rsidRPr="00E30596">
        <w:rPr>
          <w:rFonts w:ascii="Arial" w:hAnsi="Arial" w:cs="Arial"/>
          <w:sz w:val="22"/>
        </w:rPr>
        <w:t xml:space="preserve"> has access</w:t>
      </w:r>
      <w:r w:rsidR="00C03E8A" w:rsidRPr="00E30596">
        <w:rPr>
          <w:rFonts w:ascii="Arial" w:hAnsi="Arial" w:cs="Arial"/>
          <w:sz w:val="22"/>
        </w:rPr>
        <w:t xml:space="preserve"> to much higher temperatures than traditional exhaust gas boilers. </w:t>
      </w:r>
      <w:r w:rsidR="00132F8D" w:rsidRPr="00E30596">
        <w:rPr>
          <w:rFonts w:ascii="Arial" w:hAnsi="Arial" w:cs="Arial"/>
          <w:sz w:val="22"/>
        </w:rPr>
        <w:t>So while the</w:t>
      </w:r>
      <w:r w:rsidRPr="00E30596">
        <w:rPr>
          <w:rFonts w:ascii="Arial" w:hAnsi="Arial" w:cs="Arial"/>
          <w:sz w:val="22"/>
        </w:rPr>
        <w:t xml:space="preserve"> installation is light, compact and </w:t>
      </w:r>
      <w:r w:rsidR="00C03E8A" w:rsidRPr="00E30596">
        <w:rPr>
          <w:rFonts w:ascii="Arial" w:hAnsi="Arial" w:cs="Arial"/>
          <w:sz w:val="22"/>
        </w:rPr>
        <w:t>self-cleaning d</w:t>
      </w:r>
      <w:r w:rsidRPr="00E30596">
        <w:rPr>
          <w:rFonts w:ascii="Arial" w:hAnsi="Arial" w:cs="Arial"/>
          <w:sz w:val="22"/>
        </w:rPr>
        <w:t>ue to the high speed of</w:t>
      </w:r>
      <w:r w:rsidR="002A1B75">
        <w:rPr>
          <w:rFonts w:ascii="Arial" w:hAnsi="Arial" w:cs="Arial"/>
          <w:sz w:val="22"/>
        </w:rPr>
        <w:t xml:space="preserve"> gas</w:t>
      </w:r>
      <w:r w:rsidRPr="00E30596">
        <w:rPr>
          <w:rFonts w:ascii="Arial" w:hAnsi="Arial" w:cs="Arial"/>
          <w:sz w:val="22"/>
        </w:rPr>
        <w:t xml:space="preserve"> flow,</w:t>
      </w:r>
      <w:r w:rsidR="00132F8D" w:rsidRPr="00E30596">
        <w:rPr>
          <w:rFonts w:ascii="Arial" w:hAnsi="Arial" w:cs="Arial"/>
          <w:sz w:val="22"/>
        </w:rPr>
        <w:t xml:space="preserve"> its application potential is enormous.</w:t>
      </w:r>
      <w:r w:rsidRPr="00E30596">
        <w:rPr>
          <w:rFonts w:ascii="Arial" w:hAnsi="Arial" w:cs="Arial"/>
          <w:sz w:val="22"/>
        </w:rPr>
        <w:t xml:space="preserve"> </w:t>
      </w:r>
      <w:r w:rsidR="00C016D3" w:rsidRPr="00E30596">
        <w:rPr>
          <w:rFonts w:ascii="Arial" w:hAnsi="Arial" w:cs="Arial"/>
          <w:sz w:val="22"/>
        </w:rPr>
        <w:t>This can be seen in</w:t>
      </w:r>
      <w:r w:rsidR="00D50C9C" w:rsidRPr="00E30596">
        <w:rPr>
          <w:rFonts w:ascii="Arial" w:hAnsi="Arial" w:cs="Arial"/>
          <w:sz w:val="22"/>
        </w:rPr>
        <w:t xml:space="preserve"> the way it</w:t>
      </w:r>
      <w:r w:rsidR="001E2651" w:rsidRPr="00E30596">
        <w:rPr>
          <w:rFonts w:ascii="Arial" w:hAnsi="Arial" w:cs="Arial"/>
          <w:sz w:val="22"/>
        </w:rPr>
        <w:t xml:space="preserve"> increases the efficiency of </w:t>
      </w:r>
      <w:r w:rsidR="00D50C9C" w:rsidRPr="00E30596">
        <w:rPr>
          <w:rFonts w:ascii="Arial" w:hAnsi="Arial" w:cs="Arial"/>
          <w:sz w:val="22"/>
        </w:rPr>
        <w:t>a</w:t>
      </w:r>
      <w:r w:rsidR="001E2651" w:rsidRPr="00E30596">
        <w:rPr>
          <w:rFonts w:ascii="Arial" w:hAnsi="Arial" w:cs="Arial"/>
          <w:sz w:val="22"/>
        </w:rPr>
        <w:t xml:space="preserve"> conventional waste heat recovery system.</w:t>
      </w:r>
    </w:p>
    <w:p w14:paraId="1517D827" w14:textId="77777777" w:rsidR="001C3554" w:rsidRPr="00E30596" w:rsidRDefault="001C3554" w:rsidP="002E71E0">
      <w:pPr>
        <w:widowControl w:val="0"/>
        <w:autoSpaceDE w:val="0"/>
        <w:autoSpaceDN w:val="0"/>
        <w:adjustRightInd w:val="0"/>
        <w:spacing w:line="360" w:lineRule="auto"/>
        <w:rPr>
          <w:rFonts w:ascii="Arial" w:hAnsi="Arial" w:cs="Arial"/>
          <w:sz w:val="22"/>
        </w:rPr>
      </w:pPr>
    </w:p>
    <w:p w14:paraId="35DB7038" w14:textId="0F6A89CA" w:rsidR="001C3554" w:rsidRPr="00E30596" w:rsidRDefault="00296198" w:rsidP="001C3554">
      <w:pPr>
        <w:widowControl w:val="0"/>
        <w:autoSpaceDE w:val="0"/>
        <w:autoSpaceDN w:val="0"/>
        <w:adjustRightInd w:val="0"/>
        <w:spacing w:line="360" w:lineRule="auto"/>
        <w:rPr>
          <w:rFonts w:ascii="Arial" w:hAnsi="Arial" w:cs="Arial"/>
          <w:b/>
          <w:sz w:val="22"/>
        </w:rPr>
      </w:pPr>
      <w:r w:rsidRPr="00E30596">
        <w:rPr>
          <w:rFonts w:ascii="Arial" w:hAnsi="Arial" w:cs="Arial"/>
          <w:b/>
          <w:sz w:val="22"/>
        </w:rPr>
        <w:t>More power from the steam turbine</w:t>
      </w:r>
    </w:p>
    <w:p w14:paraId="3E6CF5AD" w14:textId="1D7C65A5" w:rsidR="001C3554" w:rsidRPr="00E30596" w:rsidRDefault="00BF5BE6" w:rsidP="001C3554">
      <w:pPr>
        <w:widowControl w:val="0"/>
        <w:autoSpaceDE w:val="0"/>
        <w:autoSpaceDN w:val="0"/>
        <w:adjustRightInd w:val="0"/>
        <w:spacing w:line="360" w:lineRule="auto"/>
        <w:rPr>
          <w:rFonts w:ascii="Arial" w:hAnsi="Arial" w:cs="Arial"/>
          <w:sz w:val="22"/>
        </w:rPr>
      </w:pPr>
      <w:r w:rsidRPr="00E30596">
        <w:rPr>
          <w:rFonts w:ascii="Arial" w:hAnsi="Arial" w:cs="Arial"/>
          <w:sz w:val="22"/>
        </w:rPr>
        <w:t>The</w:t>
      </w:r>
      <w:r w:rsidR="001C3554" w:rsidRPr="00E30596">
        <w:rPr>
          <w:rFonts w:ascii="Arial" w:hAnsi="Arial" w:cs="Arial"/>
          <w:sz w:val="22"/>
        </w:rPr>
        <w:t xml:space="preserve"> Aalborg </w:t>
      </w:r>
      <w:r w:rsidR="00572FA7" w:rsidRPr="00E30596">
        <w:rPr>
          <w:rFonts w:ascii="Arial" w:hAnsi="Arial" w:cs="Arial"/>
          <w:sz w:val="22"/>
        </w:rPr>
        <w:t xml:space="preserve">EGR-HPE </w:t>
      </w:r>
      <w:r w:rsidRPr="00E30596">
        <w:rPr>
          <w:rFonts w:ascii="Arial" w:hAnsi="Arial" w:cs="Arial"/>
          <w:sz w:val="22"/>
        </w:rPr>
        <w:t>is integrated with</w:t>
      </w:r>
      <w:r w:rsidR="001C3554" w:rsidRPr="00E30596">
        <w:rPr>
          <w:rFonts w:ascii="Arial" w:hAnsi="Arial" w:cs="Arial"/>
          <w:sz w:val="22"/>
        </w:rPr>
        <w:t xml:space="preserve"> </w:t>
      </w:r>
      <w:r w:rsidR="001E2651" w:rsidRPr="00E30596">
        <w:rPr>
          <w:rFonts w:ascii="Arial" w:hAnsi="Arial" w:cs="Arial"/>
          <w:sz w:val="22"/>
        </w:rPr>
        <w:t>conventional</w:t>
      </w:r>
      <w:r w:rsidR="001C3554" w:rsidRPr="00E30596">
        <w:rPr>
          <w:rFonts w:ascii="Arial" w:hAnsi="Arial" w:cs="Arial"/>
          <w:sz w:val="22"/>
        </w:rPr>
        <w:t xml:space="preserve"> waste heat recovery after the turbocharger</w:t>
      </w:r>
      <w:r w:rsidRPr="00E30596">
        <w:rPr>
          <w:rFonts w:ascii="Arial" w:hAnsi="Arial" w:cs="Arial"/>
          <w:sz w:val="22"/>
        </w:rPr>
        <w:t xml:space="preserve"> by means of its steam drum, which is shared by</w:t>
      </w:r>
      <w:r w:rsidR="001C3554" w:rsidRPr="00E30596">
        <w:rPr>
          <w:rFonts w:ascii="Arial" w:hAnsi="Arial" w:cs="Arial"/>
          <w:sz w:val="22"/>
        </w:rPr>
        <w:t xml:space="preserve"> the traditional exhaust gas boiler. With the output of the traditional </w:t>
      </w:r>
      <w:r w:rsidR="00A355DC" w:rsidRPr="00E30596">
        <w:rPr>
          <w:rFonts w:ascii="Arial" w:hAnsi="Arial" w:cs="Arial"/>
          <w:sz w:val="22"/>
        </w:rPr>
        <w:t>economizer</w:t>
      </w:r>
      <w:r w:rsidR="001C3554" w:rsidRPr="00E30596">
        <w:rPr>
          <w:rFonts w:ascii="Arial" w:hAnsi="Arial" w:cs="Arial"/>
          <w:sz w:val="22"/>
        </w:rPr>
        <w:t xml:space="preserve"> feeding into </w:t>
      </w:r>
      <w:r w:rsidRPr="00E30596">
        <w:rPr>
          <w:rFonts w:ascii="Arial" w:hAnsi="Arial" w:cs="Arial"/>
          <w:sz w:val="22"/>
        </w:rPr>
        <w:t>the</w:t>
      </w:r>
      <w:r w:rsidR="001C3554" w:rsidRPr="00E30596">
        <w:rPr>
          <w:rFonts w:ascii="Arial" w:hAnsi="Arial" w:cs="Arial"/>
          <w:sz w:val="22"/>
        </w:rPr>
        <w:t xml:space="preserve"> </w:t>
      </w:r>
      <w:r w:rsidR="004F7EB9" w:rsidRPr="00E30596">
        <w:rPr>
          <w:rFonts w:ascii="Arial" w:hAnsi="Arial" w:cs="Arial"/>
          <w:sz w:val="22"/>
        </w:rPr>
        <w:t xml:space="preserve">shared </w:t>
      </w:r>
      <w:r w:rsidR="001C3554" w:rsidRPr="00E30596">
        <w:rPr>
          <w:rFonts w:ascii="Arial" w:hAnsi="Arial" w:cs="Arial"/>
          <w:sz w:val="22"/>
        </w:rPr>
        <w:t xml:space="preserve">drum, the Aalborg </w:t>
      </w:r>
      <w:r w:rsidR="00572FA7" w:rsidRPr="00E30596">
        <w:rPr>
          <w:rFonts w:ascii="Arial" w:hAnsi="Arial" w:cs="Arial"/>
          <w:sz w:val="22"/>
        </w:rPr>
        <w:t>EGR-HPE</w:t>
      </w:r>
      <w:r w:rsidR="001C3554" w:rsidRPr="00E30596">
        <w:rPr>
          <w:rFonts w:ascii="Arial" w:hAnsi="Arial" w:cs="Arial"/>
          <w:sz w:val="22"/>
        </w:rPr>
        <w:t xml:space="preserve"> </w:t>
      </w:r>
      <w:r w:rsidR="00DC234C" w:rsidRPr="00E30596">
        <w:rPr>
          <w:rFonts w:ascii="Arial" w:hAnsi="Arial" w:cs="Arial"/>
          <w:sz w:val="22"/>
        </w:rPr>
        <w:t>produces</w:t>
      </w:r>
      <w:r w:rsidR="001C3554" w:rsidRPr="00E30596">
        <w:rPr>
          <w:rFonts w:ascii="Arial" w:hAnsi="Arial" w:cs="Arial"/>
          <w:sz w:val="22"/>
        </w:rPr>
        <w:t xml:space="preserve"> extremely high-quality steam with a temperature of </w:t>
      </w:r>
      <w:r w:rsidR="0091193F" w:rsidRPr="00E30596">
        <w:rPr>
          <w:rFonts w:ascii="Arial" w:hAnsi="Arial" w:cs="Arial"/>
          <w:sz w:val="22"/>
        </w:rPr>
        <w:t xml:space="preserve">just above </w:t>
      </w:r>
      <w:r w:rsidR="001C3554" w:rsidRPr="00E30596">
        <w:rPr>
          <w:rFonts w:ascii="Arial" w:hAnsi="Arial" w:cs="Arial"/>
          <w:sz w:val="22"/>
        </w:rPr>
        <w:t>400°C, bringing the waste heat recovery system to a much higher level of efficiency.</w:t>
      </w:r>
    </w:p>
    <w:p w14:paraId="05060068" w14:textId="5A7FF02C" w:rsidR="00BF5BE6" w:rsidRPr="00E30596" w:rsidRDefault="00BF5BE6" w:rsidP="001C3554">
      <w:pPr>
        <w:widowControl w:val="0"/>
        <w:autoSpaceDE w:val="0"/>
        <w:autoSpaceDN w:val="0"/>
        <w:adjustRightInd w:val="0"/>
        <w:spacing w:line="360" w:lineRule="auto"/>
        <w:rPr>
          <w:rFonts w:ascii="Arial" w:hAnsi="Arial" w:cs="Arial"/>
          <w:sz w:val="22"/>
        </w:rPr>
      </w:pPr>
    </w:p>
    <w:p w14:paraId="792DC004" w14:textId="628AB1C7" w:rsidR="00BF5BE6" w:rsidRPr="00E30596" w:rsidRDefault="00BF5BE6" w:rsidP="001C3554">
      <w:pPr>
        <w:widowControl w:val="0"/>
        <w:autoSpaceDE w:val="0"/>
        <w:autoSpaceDN w:val="0"/>
        <w:adjustRightInd w:val="0"/>
        <w:spacing w:line="360" w:lineRule="auto"/>
        <w:rPr>
          <w:rFonts w:ascii="Arial" w:hAnsi="Arial" w:cs="Arial"/>
          <w:sz w:val="22"/>
        </w:rPr>
      </w:pPr>
      <w:r w:rsidRPr="00E30596">
        <w:rPr>
          <w:rFonts w:ascii="Arial" w:hAnsi="Arial" w:cs="Arial"/>
          <w:sz w:val="22"/>
        </w:rPr>
        <w:t xml:space="preserve">“The difference in steam quality has a direct effect on the performance of the steam turbine,” says </w:t>
      </w:r>
      <w:r w:rsidR="00653D37" w:rsidRPr="00E30596">
        <w:rPr>
          <w:rFonts w:ascii="Arial" w:hAnsi="Arial" w:cs="Arial"/>
          <w:sz w:val="22"/>
        </w:rPr>
        <w:t>Pedersen</w:t>
      </w:r>
      <w:r w:rsidRPr="00E30596">
        <w:rPr>
          <w:rFonts w:ascii="Arial" w:hAnsi="Arial" w:cs="Arial"/>
          <w:sz w:val="22"/>
        </w:rPr>
        <w:t xml:space="preserve">. “Installation factors play a role, but a </w:t>
      </w:r>
      <w:r w:rsidR="00D50C9C" w:rsidRPr="00E30596">
        <w:rPr>
          <w:rFonts w:ascii="Arial" w:hAnsi="Arial" w:cs="Arial"/>
          <w:sz w:val="22"/>
        </w:rPr>
        <w:t>substantial increase in power generation can be expected</w:t>
      </w:r>
      <w:r w:rsidRPr="00E30596">
        <w:rPr>
          <w:rFonts w:ascii="Arial" w:hAnsi="Arial" w:cs="Arial"/>
          <w:sz w:val="22"/>
        </w:rPr>
        <w:t>.”</w:t>
      </w:r>
    </w:p>
    <w:p w14:paraId="7519C5D0" w14:textId="77777777" w:rsidR="001C3554" w:rsidRPr="00E30596" w:rsidRDefault="001C3554" w:rsidP="001C3554">
      <w:pPr>
        <w:widowControl w:val="0"/>
        <w:autoSpaceDE w:val="0"/>
        <w:autoSpaceDN w:val="0"/>
        <w:adjustRightInd w:val="0"/>
        <w:spacing w:line="360" w:lineRule="auto"/>
        <w:rPr>
          <w:rFonts w:ascii="Arial" w:hAnsi="Arial" w:cs="Arial"/>
          <w:sz w:val="22"/>
        </w:rPr>
      </w:pPr>
    </w:p>
    <w:p w14:paraId="7E18243E" w14:textId="77777777" w:rsidR="001C3554" w:rsidRPr="00E30596" w:rsidRDefault="001C3554" w:rsidP="001C3554">
      <w:pPr>
        <w:widowControl w:val="0"/>
        <w:autoSpaceDE w:val="0"/>
        <w:autoSpaceDN w:val="0"/>
        <w:adjustRightInd w:val="0"/>
        <w:spacing w:line="360" w:lineRule="auto"/>
        <w:rPr>
          <w:rFonts w:ascii="Arial" w:hAnsi="Arial" w:cs="Arial"/>
          <w:b/>
          <w:sz w:val="22"/>
        </w:rPr>
      </w:pPr>
      <w:r w:rsidRPr="00E30596">
        <w:rPr>
          <w:rFonts w:ascii="Arial" w:hAnsi="Arial" w:cs="Arial"/>
          <w:b/>
          <w:sz w:val="22"/>
        </w:rPr>
        <w:t>Fuel savings through even slower steaming</w:t>
      </w:r>
    </w:p>
    <w:p w14:paraId="7F335608" w14:textId="6A1AD14E" w:rsidR="001C3554" w:rsidRPr="00E30596" w:rsidRDefault="007E3B8E" w:rsidP="001C3554">
      <w:pPr>
        <w:widowControl w:val="0"/>
        <w:autoSpaceDE w:val="0"/>
        <w:autoSpaceDN w:val="0"/>
        <w:adjustRightInd w:val="0"/>
        <w:spacing w:line="360" w:lineRule="auto"/>
        <w:rPr>
          <w:rFonts w:ascii="Arial" w:hAnsi="Arial" w:cs="Arial"/>
          <w:sz w:val="22"/>
        </w:rPr>
      </w:pPr>
      <w:r w:rsidRPr="00E30596">
        <w:rPr>
          <w:rFonts w:ascii="Arial" w:hAnsi="Arial" w:cs="Arial"/>
          <w:sz w:val="22"/>
        </w:rPr>
        <w:lastRenderedPageBreak/>
        <w:t>E</w:t>
      </w:r>
      <w:r w:rsidR="00114C42" w:rsidRPr="00E30596">
        <w:rPr>
          <w:rFonts w:ascii="Arial" w:hAnsi="Arial" w:cs="Arial"/>
          <w:sz w:val="22"/>
        </w:rPr>
        <w:t xml:space="preserve">ven more </w:t>
      </w:r>
      <w:r w:rsidR="001C3554" w:rsidRPr="00E30596">
        <w:rPr>
          <w:rFonts w:ascii="Arial" w:hAnsi="Arial" w:cs="Arial"/>
          <w:sz w:val="22"/>
        </w:rPr>
        <w:t xml:space="preserve">importantly, using </w:t>
      </w:r>
      <w:r w:rsidR="00114C42" w:rsidRPr="00E30596">
        <w:rPr>
          <w:rFonts w:ascii="Arial" w:hAnsi="Arial" w:cs="Arial"/>
          <w:sz w:val="22"/>
        </w:rPr>
        <w:t xml:space="preserve">the Aalborg </w:t>
      </w:r>
      <w:r w:rsidR="00572FA7" w:rsidRPr="00E30596">
        <w:rPr>
          <w:rFonts w:ascii="Arial" w:hAnsi="Arial" w:cs="Arial"/>
          <w:sz w:val="22"/>
        </w:rPr>
        <w:t xml:space="preserve">EGR-HPE </w:t>
      </w:r>
      <w:r w:rsidR="001C3554" w:rsidRPr="00E30596">
        <w:rPr>
          <w:rFonts w:ascii="Arial" w:hAnsi="Arial" w:cs="Arial"/>
          <w:sz w:val="22"/>
        </w:rPr>
        <w:t xml:space="preserve">in an integrated system </w:t>
      </w:r>
      <w:r w:rsidR="00114C42" w:rsidRPr="00E30596">
        <w:rPr>
          <w:rFonts w:ascii="Arial" w:hAnsi="Arial" w:cs="Arial"/>
          <w:sz w:val="22"/>
        </w:rPr>
        <w:t>allows</w:t>
      </w:r>
      <w:r w:rsidR="001C3554" w:rsidRPr="00E30596">
        <w:rPr>
          <w:rFonts w:ascii="Arial" w:hAnsi="Arial" w:cs="Arial"/>
          <w:sz w:val="22"/>
        </w:rPr>
        <w:t xml:space="preserve"> waste heat recovery to occur at lower main engine loads than </w:t>
      </w:r>
      <w:r w:rsidR="00D50C9C" w:rsidRPr="00E30596">
        <w:rPr>
          <w:rFonts w:ascii="Arial" w:hAnsi="Arial" w:cs="Arial"/>
          <w:sz w:val="22"/>
        </w:rPr>
        <w:t>would be possible with a traditional waste heat recovery system in Tier III operation. In other words, it creates</w:t>
      </w:r>
      <w:r w:rsidR="001C3554" w:rsidRPr="00E30596">
        <w:rPr>
          <w:rFonts w:ascii="Arial" w:hAnsi="Arial" w:cs="Arial"/>
          <w:sz w:val="22"/>
        </w:rPr>
        <w:t xml:space="preserve"> the possibility </w:t>
      </w:r>
      <w:r w:rsidR="00124C62" w:rsidRPr="00E30596">
        <w:rPr>
          <w:rFonts w:ascii="Arial" w:hAnsi="Arial" w:cs="Arial"/>
          <w:sz w:val="22"/>
        </w:rPr>
        <w:t>of</w:t>
      </w:r>
      <w:r w:rsidR="001C3554" w:rsidRPr="00E30596">
        <w:rPr>
          <w:rFonts w:ascii="Arial" w:hAnsi="Arial" w:cs="Arial"/>
          <w:sz w:val="22"/>
        </w:rPr>
        <w:t xml:space="preserve"> even slower steaming.</w:t>
      </w:r>
    </w:p>
    <w:p w14:paraId="6F786651" w14:textId="77777777" w:rsidR="001C3554" w:rsidRPr="00E30596" w:rsidRDefault="001C3554" w:rsidP="001C3554">
      <w:pPr>
        <w:widowControl w:val="0"/>
        <w:autoSpaceDE w:val="0"/>
        <w:autoSpaceDN w:val="0"/>
        <w:adjustRightInd w:val="0"/>
        <w:spacing w:line="360" w:lineRule="auto"/>
        <w:rPr>
          <w:rFonts w:ascii="Arial" w:hAnsi="Arial" w:cs="Arial"/>
          <w:sz w:val="22"/>
        </w:rPr>
      </w:pPr>
    </w:p>
    <w:p w14:paraId="6FA0EA81" w14:textId="7F4EC3F1" w:rsidR="007E3B8E" w:rsidRDefault="001C3554" w:rsidP="001C3554">
      <w:pPr>
        <w:widowControl w:val="0"/>
        <w:autoSpaceDE w:val="0"/>
        <w:autoSpaceDN w:val="0"/>
        <w:adjustRightInd w:val="0"/>
        <w:spacing w:line="360" w:lineRule="auto"/>
        <w:rPr>
          <w:rFonts w:ascii="Arial" w:hAnsi="Arial" w:cs="Arial"/>
          <w:sz w:val="22"/>
        </w:rPr>
      </w:pPr>
      <w:r w:rsidRPr="00E30596">
        <w:rPr>
          <w:rFonts w:ascii="Arial" w:hAnsi="Arial" w:cs="Arial"/>
          <w:sz w:val="22"/>
        </w:rPr>
        <w:t>“</w:t>
      </w:r>
      <w:r w:rsidR="007E3B8E" w:rsidRPr="00E30596">
        <w:rPr>
          <w:rFonts w:ascii="Arial" w:hAnsi="Arial" w:cs="Arial"/>
          <w:sz w:val="22"/>
        </w:rPr>
        <w:t>The</w:t>
      </w:r>
      <w:r w:rsidRPr="00E30596">
        <w:rPr>
          <w:rFonts w:ascii="Arial" w:hAnsi="Arial" w:cs="Arial"/>
          <w:sz w:val="22"/>
        </w:rPr>
        <w:t xml:space="preserve"> </w:t>
      </w:r>
      <w:r w:rsidR="00B677D0">
        <w:rPr>
          <w:rFonts w:ascii="Arial" w:hAnsi="Arial" w:cs="Arial"/>
          <w:sz w:val="22"/>
        </w:rPr>
        <w:t>EGR economizer</w:t>
      </w:r>
      <w:r w:rsidR="007E3B8E" w:rsidRPr="00E30596">
        <w:rPr>
          <w:rFonts w:ascii="Arial" w:hAnsi="Arial" w:cs="Arial"/>
          <w:sz w:val="22"/>
        </w:rPr>
        <w:t xml:space="preserve"> makes waste heat recovery beneficial at far lower engine loads, down to around </w:t>
      </w:r>
      <w:r w:rsidR="00D50C9C" w:rsidRPr="00E30596">
        <w:rPr>
          <w:rFonts w:ascii="Arial" w:hAnsi="Arial" w:cs="Arial"/>
          <w:sz w:val="22"/>
        </w:rPr>
        <w:t>30</w:t>
      </w:r>
      <w:r w:rsidR="007E3B8E" w:rsidRPr="00E30596">
        <w:rPr>
          <w:rFonts w:ascii="Arial" w:hAnsi="Arial" w:cs="Arial"/>
          <w:sz w:val="22"/>
        </w:rPr>
        <w:t xml:space="preserve">%” says </w:t>
      </w:r>
      <w:r w:rsidR="00653D37" w:rsidRPr="00E30596">
        <w:rPr>
          <w:rFonts w:ascii="Arial" w:hAnsi="Arial" w:cs="Arial"/>
          <w:sz w:val="22"/>
        </w:rPr>
        <w:t>Pedersen</w:t>
      </w:r>
      <w:r w:rsidR="007E3B8E" w:rsidRPr="00E30596">
        <w:rPr>
          <w:rFonts w:ascii="Arial" w:hAnsi="Arial" w:cs="Arial"/>
          <w:sz w:val="22"/>
        </w:rPr>
        <w:t>. “</w:t>
      </w:r>
      <w:r w:rsidR="00726510" w:rsidRPr="00E30596">
        <w:rPr>
          <w:rFonts w:ascii="Arial" w:hAnsi="Arial" w:cs="Arial"/>
          <w:sz w:val="22"/>
        </w:rPr>
        <w:t>This</w:t>
      </w:r>
      <w:r w:rsidR="007E3B8E" w:rsidRPr="00E30596">
        <w:rPr>
          <w:rFonts w:ascii="Arial" w:hAnsi="Arial" w:cs="Arial"/>
          <w:sz w:val="22"/>
        </w:rPr>
        <w:t xml:space="preserve"> means </w:t>
      </w:r>
      <w:r w:rsidR="00726510" w:rsidRPr="00E30596">
        <w:rPr>
          <w:rFonts w:ascii="Arial" w:hAnsi="Arial" w:cs="Arial"/>
          <w:sz w:val="22"/>
        </w:rPr>
        <w:t xml:space="preserve">that </w:t>
      </w:r>
      <w:r w:rsidR="007E3B8E" w:rsidRPr="00E30596">
        <w:rPr>
          <w:rFonts w:ascii="Arial" w:hAnsi="Arial" w:cs="Arial"/>
          <w:sz w:val="22"/>
        </w:rPr>
        <w:t xml:space="preserve">vessels can steam even slower, with huge fuel savings as a result. A vessel performing EGR and using the Aalborg </w:t>
      </w:r>
      <w:r w:rsidR="00572FA7" w:rsidRPr="00E30596">
        <w:rPr>
          <w:rFonts w:ascii="Arial" w:hAnsi="Arial" w:cs="Arial"/>
          <w:sz w:val="22"/>
        </w:rPr>
        <w:t xml:space="preserve">EGR-HPE </w:t>
      </w:r>
      <w:r w:rsidR="007E3B8E" w:rsidRPr="00E30596">
        <w:rPr>
          <w:rFonts w:ascii="Arial" w:hAnsi="Arial" w:cs="Arial"/>
          <w:sz w:val="22"/>
        </w:rPr>
        <w:t>will be not only compliant with Tier III, but also substantially more fuel efficient.”</w:t>
      </w:r>
    </w:p>
    <w:p w14:paraId="0BC00431" w14:textId="77777777" w:rsidR="00B677D0" w:rsidRPr="00E30596" w:rsidRDefault="00B677D0" w:rsidP="001C3554">
      <w:pPr>
        <w:widowControl w:val="0"/>
        <w:autoSpaceDE w:val="0"/>
        <w:autoSpaceDN w:val="0"/>
        <w:adjustRightInd w:val="0"/>
        <w:spacing w:line="360" w:lineRule="auto"/>
        <w:rPr>
          <w:rFonts w:ascii="Arial" w:hAnsi="Arial" w:cs="Arial"/>
          <w:sz w:val="22"/>
        </w:rPr>
      </w:pPr>
    </w:p>
    <w:p w14:paraId="393EF422" w14:textId="77777777" w:rsidR="001C3554" w:rsidRPr="00E30596" w:rsidRDefault="001C3554" w:rsidP="001C3554">
      <w:pPr>
        <w:widowControl w:val="0"/>
        <w:autoSpaceDE w:val="0"/>
        <w:autoSpaceDN w:val="0"/>
        <w:adjustRightInd w:val="0"/>
        <w:spacing w:line="360" w:lineRule="auto"/>
        <w:rPr>
          <w:rFonts w:ascii="Arial" w:hAnsi="Arial" w:cs="Arial"/>
          <w:sz w:val="22"/>
        </w:rPr>
      </w:pPr>
    </w:p>
    <w:p w14:paraId="31811FE4" w14:textId="3BBBF689" w:rsidR="00C03E8A" w:rsidRPr="00E30596" w:rsidRDefault="00296198" w:rsidP="00C03E8A">
      <w:pPr>
        <w:widowControl w:val="0"/>
        <w:autoSpaceDE w:val="0"/>
        <w:autoSpaceDN w:val="0"/>
        <w:adjustRightInd w:val="0"/>
        <w:spacing w:line="360" w:lineRule="auto"/>
        <w:rPr>
          <w:rFonts w:ascii="Arial" w:hAnsi="Arial" w:cs="Arial"/>
          <w:b/>
          <w:sz w:val="22"/>
        </w:rPr>
      </w:pPr>
      <w:r w:rsidRPr="00E30596">
        <w:rPr>
          <w:rFonts w:ascii="Arial" w:hAnsi="Arial" w:cs="Arial"/>
          <w:b/>
          <w:sz w:val="22"/>
        </w:rPr>
        <w:t>Proven results at sea</w:t>
      </w:r>
    </w:p>
    <w:p w14:paraId="019070C8" w14:textId="175F2390" w:rsidR="00703C3B" w:rsidRPr="00E30596" w:rsidRDefault="0093024D" w:rsidP="007F228F">
      <w:pPr>
        <w:widowControl w:val="0"/>
        <w:autoSpaceDE w:val="0"/>
        <w:autoSpaceDN w:val="0"/>
        <w:adjustRightInd w:val="0"/>
        <w:spacing w:line="360" w:lineRule="auto"/>
        <w:rPr>
          <w:rFonts w:ascii="Arial" w:hAnsi="Arial" w:cs="Arial"/>
          <w:sz w:val="22"/>
        </w:rPr>
      </w:pPr>
      <w:r w:rsidRPr="00E30596">
        <w:rPr>
          <w:rFonts w:ascii="Arial" w:hAnsi="Arial" w:cs="Arial"/>
          <w:sz w:val="22"/>
        </w:rPr>
        <w:t>The savings</w:t>
      </w:r>
      <w:r w:rsidR="00F35904" w:rsidRPr="00E30596">
        <w:rPr>
          <w:rFonts w:ascii="Arial" w:hAnsi="Arial" w:cs="Arial"/>
          <w:sz w:val="22"/>
        </w:rPr>
        <w:t xml:space="preserve"> with the Aalborg </w:t>
      </w:r>
      <w:r w:rsidR="00572FA7" w:rsidRPr="00E30596">
        <w:rPr>
          <w:rFonts w:ascii="Arial" w:hAnsi="Arial" w:cs="Arial"/>
          <w:sz w:val="22"/>
        </w:rPr>
        <w:t xml:space="preserve">EGR-HPE </w:t>
      </w:r>
      <w:r w:rsidRPr="00E30596">
        <w:rPr>
          <w:rFonts w:ascii="Arial" w:hAnsi="Arial" w:cs="Arial"/>
          <w:sz w:val="22"/>
        </w:rPr>
        <w:t xml:space="preserve">are </w:t>
      </w:r>
      <w:r w:rsidR="002C65B4" w:rsidRPr="00E30596">
        <w:rPr>
          <w:rFonts w:ascii="Arial" w:hAnsi="Arial" w:cs="Arial"/>
          <w:sz w:val="22"/>
        </w:rPr>
        <w:t>anything but theoretical</w:t>
      </w:r>
      <w:r w:rsidRPr="00E30596">
        <w:rPr>
          <w:rFonts w:ascii="Arial" w:hAnsi="Arial" w:cs="Arial"/>
          <w:sz w:val="22"/>
        </w:rPr>
        <w:t>.</w:t>
      </w:r>
      <w:r w:rsidR="002C65B4" w:rsidRPr="00E30596">
        <w:rPr>
          <w:rFonts w:ascii="Arial" w:hAnsi="Arial" w:cs="Arial"/>
          <w:sz w:val="22"/>
        </w:rPr>
        <w:t xml:space="preserve"> </w:t>
      </w:r>
      <w:r w:rsidR="00703C3B" w:rsidRPr="00E30596">
        <w:rPr>
          <w:rFonts w:ascii="Arial" w:hAnsi="Arial" w:cs="Arial"/>
          <w:sz w:val="22"/>
        </w:rPr>
        <w:t xml:space="preserve">In a project supported by the Danish Energy-Technological Development and Demonstration Programme (EUDP) and </w:t>
      </w:r>
      <w:r w:rsidR="0085554C" w:rsidRPr="00E30596">
        <w:rPr>
          <w:rFonts w:ascii="Arial" w:hAnsi="Arial" w:cs="Arial"/>
          <w:sz w:val="22"/>
        </w:rPr>
        <w:t xml:space="preserve">developed in cooperation with </w:t>
      </w:r>
      <w:r w:rsidR="00703C3B" w:rsidRPr="00E30596">
        <w:rPr>
          <w:rFonts w:ascii="Arial" w:hAnsi="Arial" w:cs="Arial"/>
          <w:sz w:val="22"/>
        </w:rPr>
        <w:t xml:space="preserve">Aalborg University, the EGR boiler has been rigorously tested aboard the </w:t>
      </w:r>
      <w:r w:rsidR="002C65B4" w:rsidRPr="00E30596">
        <w:rPr>
          <w:rFonts w:ascii="Arial" w:hAnsi="Arial" w:cs="Arial"/>
          <w:sz w:val="22"/>
        </w:rPr>
        <w:t>Maersk Cardiff, a container newbuild from A.P. Moller-Maersk</w:t>
      </w:r>
      <w:r w:rsidR="00703C3B" w:rsidRPr="00E30596">
        <w:rPr>
          <w:rFonts w:ascii="Arial" w:hAnsi="Arial" w:cs="Arial"/>
          <w:sz w:val="22"/>
        </w:rPr>
        <w:t>.</w:t>
      </w:r>
    </w:p>
    <w:p w14:paraId="3B234EBC" w14:textId="77777777" w:rsidR="00703C3B" w:rsidRPr="00E30596" w:rsidRDefault="00703C3B" w:rsidP="007F228F">
      <w:pPr>
        <w:widowControl w:val="0"/>
        <w:autoSpaceDE w:val="0"/>
        <w:autoSpaceDN w:val="0"/>
        <w:adjustRightInd w:val="0"/>
        <w:spacing w:line="360" w:lineRule="auto"/>
        <w:rPr>
          <w:rFonts w:ascii="Arial" w:hAnsi="Arial" w:cs="Arial"/>
          <w:sz w:val="22"/>
        </w:rPr>
      </w:pPr>
    </w:p>
    <w:p w14:paraId="54905C36" w14:textId="7FAB9DCB" w:rsidR="00703C3B" w:rsidRPr="00E30596" w:rsidRDefault="00703C3B" w:rsidP="00703C3B">
      <w:pPr>
        <w:widowControl w:val="0"/>
        <w:autoSpaceDE w:val="0"/>
        <w:autoSpaceDN w:val="0"/>
        <w:adjustRightInd w:val="0"/>
        <w:spacing w:line="360" w:lineRule="auto"/>
        <w:rPr>
          <w:rFonts w:ascii="Arial" w:hAnsi="Arial" w:cs="Arial"/>
          <w:sz w:val="22"/>
        </w:rPr>
      </w:pPr>
      <w:r w:rsidRPr="00E30596">
        <w:rPr>
          <w:rFonts w:ascii="Arial" w:hAnsi="Arial" w:cs="Arial"/>
          <w:sz w:val="22"/>
        </w:rPr>
        <w:t xml:space="preserve">“As a front-runner in the pursuit of green technologies, we were keen to see what the Aalborg </w:t>
      </w:r>
      <w:r w:rsidR="00572FA7" w:rsidRPr="00E30596">
        <w:rPr>
          <w:rFonts w:ascii="Arial" w:hAnsi="Arial" w:cs="Arial"/>
          <w:sz w:val="22"/>
        </w:rPr>
        <w:t xml:space="preserve">EGR-HPE </w:t>
      </w:r>
      <w:r w:rsidRPr="00E30596">
        <w:rPr>
          <w:rFonts w:ascii="Arial" w:hAnsi="Arial" w:cs="Arial"/>
          <w:sz w:val="22"/>
        </w:rPr>
        <w:t xml:space="preserve">could do,” says </w:t>
      </w:r>
      <w:r w:rsidR="00016ED4" w:rsidRPr="00E30596">
        <w:rPr>
          <w:rFonts w:ascii="Arial" w:hAnsi="Arial" w:cs="Arial"/>
          <w:sz w:val="22"/>
        </w:rPr>
        <w:t>Ole Christensen, Senior Machinery Specialist at A.P. Moller-Maersk</w:t>
      </w:r>
      <w:r w:rsidRPr="00E30596">
        <w:rPr>
          <w:rFonts w:ascii="Arial" w:hAnsi="Arial" w:cs="Arial"/>
          <w:sz w:val="22"/>
        </w:rPr>
        <w:t xml:space="preserve">. “But while </w:t>
      </w:r>
      <w:r w:rsidR="00ED7C51" w:rsidRPr="00E30596">
        <w:rPr>
          <w:rFonts w:ascii="Arial" w:hAnsi="Arial" w:cs="Arial"/>
          <w:sz w:val="22"/>
        </w:rPr>
        <w:t xml:space="preserve">we </w:t>
      </w:r>
      <w:r w:rsidRPr="00E30596">
        <w:rPr>
          <w:rFonts w:ascii="Arial" w:hAnsi="Arial" w:cs="Arial"/>
          <w:sz w:val="22"/>
        </w:rPr>
        <w:t>were enthusiastic about the boiler’s potential, we were also somewhat uncertain as how it would handle the physical realities of EGR. The temperatures are twice as high as those of traditional waste heat recovery, and the gas pressures are far greater.”</w:t>
      </w:r>
    </w:p>
    <w:p w14:paraId="75DB384F" w14:textId="77777777" w:rsidR="00703C3B" w:rsidRPr="00E30596" w:rsidRDefault="00703C3B" w:rsidP="007F228F">
      <w:pPr>
        <w:widowControl w:val="0"/>
        <w:autoSpaceDE w:val="0"/>
        <w:autoSpaceDN w:val="0"/>
        <w:adjustRightInd w:val="0"/>
        <w:spacing w:line="360" w:lineRule="auto"/>
        <w:rPr>
          <w:rFonts w:ascii="Arial" w:hAnsi="Arial" w:cs="Arial"/>
          <w:sz w:val="22"/>
        </w:rPr>
      </w:pPr>
    </w:p>
    <w:p w14:paraId="4BB535EE" w14:textId="182DA55A" w:rsidR="007F228F" w:rsidRPr="00E30596" w:rsidRDefault="00F35904" w:rsidP="007F228F">
      <w:pPr>
        <w:widowControl w:val="0"/>
        <w:autoSpaceDE w:val="0"/>
        <w:autoSpaceDN w:val="0"/>
        <w:adjustRightInd w:val="0"/>
        <w:spacing w:line="360" w:lineRule="auto"/>
        <w:rPr>
          <w:rFonts w:ascii="Arial" w:hAnsi="Arial" w:cs="Arial"/>
          <w:sz w:val="22"/>
        </w:rPr>
      </w:pPr>
      <w:r w:rsidRPr="00E30596">
        <w:rPr>
          <w:rFonts w:ascii="Arial" w:hAnsi="Arial" w:cs="Arial"/>
          <w:sz w:val="22"/>
        </w:rPr>
        <w:t>Those</w:t>
      </w:r>
      <w:r w:rsidR="00703C3B" w:rsidRPr="00E30596">
        <w:rPr>
          <w:rFonts w:ascii="Arial" w:hAnsi="Arial" w:cs="Arial"/>
          <w:sz w:val="22"/>
        </w:rPr>
        <w:t xml:space="preserve"> concerns were quickly dissipated when the boiler was</w:t>
      </w:r>
      <w:r w:rsidR="000779FC" w:rsidRPr="00E30596">
        <w:rPr>
          <w:rFonts w:ascii="Arial" w:hAnsi="Arial" w:cs="Arial"/>
          <w:sz w:val="22"/>
        </w:rPr>
        <w:t xml:space="preserve"> </w:t>
      </w:r>
      <w:r w:rsidR="0085729F" w:rsidRPr="00E30596">
        <w:rPr>
          <w:rFonts w:ascii="Arial" w:hAnsi="Arial" w:cs="Arial"/>
          <w:sz w:val="22"/>
        </w:rPr>
        <w:t>brought online with</w:t>
      </w:r>
      <w:r w:rsidR="000779FC" w:rsidRPr="00E30596">
        <w:rPr>
          <w:rFonts w:ascii="Arial" w:hAnsi="Arial" w:cs="Arial"/>
          <w:sz w:val="22"/>
        </w:rPr>
        <w:t xml:space="preserve"> the Maersk Cardiff’s two-stroke MAN B&amp;W 6S80ME-C9 engine </w:t>
      </w:r>
      <w:r w:rsidR="00703C3B" w:rsidRPr="00E30596">
        <w:rPr>
          <w:rFonts w:ascii="Arial" w:hAnsi="Arial" w:cs="Arial"/>
          <w:sz w:val="22"/>
        </w:rPr>
        <w:t xml:space="preserve">in </w:t>
      </w:r>
      <w:r w:rsidR="0046108E" w:rsidRPr="00E30596">
        <w:rPr>
          <w:rFonts w:ascii="Arial" w:hAnsi="Arial" w:cs="Arial"/>
          <w:sz w:val="22"/>
        </w:rPr>
        <w:t>November</w:t>
      </w:r>
      <w:r w:rsidR="000779FC" w:rsidRPr="00E30596">
        <w:rPr>
          <w:rFonts w:ascii="Arial" w:hAnsi="Arial" w:cs="Arial"/>
          <w:sz w:val="22"/>
        </w:rPr>
        <w:t xml:space="preserve"> 2014</w:t>
      </w:r>
      <w:r w:rsidR="002C65B4" w:rsidRPr="00E30596">
        <w:rPr>
          <w:rFonts w:ascii="Arial" w:hAnsi="Arial" w:cs="Arial"/>
          <w:sz w:val="22"/>
        </w:rPr>
        <w:t xml:space="preserve">. </w:t>
      </w:r>
      <w:r w:rsidR="000779FC" w:rsidRPr="00E30596">
        <w:rPr>
          <w:rFonts w:ascii="Arial" w:hAnsi="Arial" w:cs="Arial"/>
          <w:sz w:val="22"/>
        </w:rPr>
        <w:t xml:space="preserve">“Not only did the boiler survive,” says </w:t>
      </w:r>
      <w:r w:rsidR="00016ED4" w:rsidRPr="00E30596">
        <w:rPr>
          <w:rFonts w:ascii="Arial" w:hAnsi="Arial" w:cs="Arial"/>
          <w:sz w:val="22"/>
        </w:rPr>
        <w:t>Christensen</w:t>
      </w:r>
      <w:r w:rsidR="000779FC" w:rsidRPr="00E30596">
        <w:rPr>
          <w:rFonts w:ascii="Arial" w:hAnsi="Arial" w:cs="Arial"/>
          <w:sz w:val="22"/>
        </w:rPr>
        <w:t>, “</w:t>
      </w:r>
      <w:r w:rsidR="00ED7C51" w:rsidRPr="00E30596">
        <w:rPr>
          <w:rFonts w:ascii="Arial" w:hAnsi="Arial" w:cs="Arial"/>
          <w:sz w:val="22"/>
        </w:rPr>
        <w:t>the results we have seen during testing are very promising</w:t>
      </w:r>
      <w:r w:rsidR="000779FC" w:rsidRPr="00E30596">
        <w:rPr>
          <w:rFonts w:ascii="Arial" w:hAnsi="Arial" w:cs="Arial"/>
          <w:sz w:val="22"/>
        </w:rPr>
        <w:t>.”</w:t>
      </w:r>
    </w:p>
    <w:p w14:paraId="7F83C25C" w14:textId="77777777" w:rsidR="000779FC" w:rsidRPr="00E30596" w:rsidRDefault="000779FC" w:rsidP="007F228F">
      <w:pPr>
        <w:widowControl w:val="0"/>
        <w:autoSpaceDE w:val="0"/>
        <w:autoSpaceDN w:val="0"/>
        <w:adjustRightInd w:val="0"/>
        <w:spacing w:line="360" w:lineRule="auto"/>
        <w:rPr>
          <w:rFonts w:ascii="Arial" w:hAnsi="Arial" w:cs="Arial"/>
          <w:sz w:val="22"/>
        </w:rPr>
      </w:pPr>
    </w:p>
    <w:p w14:paraId="009AE590" w14:textId="1D729127" w:rsidR="000779FC" w:rsidRPr="00E30596" w:rsidRDefault="00296198" w:rsidP="000779FC">
      <w:pPr>
        <w:widowControl w:val="0"/>
        <w:autoSpaceDE w:val="0"/>
        <w:autoSpaceDN w:val="0"/>
        <w:adjustRightInd w:val="0"/>
        <w:spacing w:line="360" w:lineRule="auto"/>
        <w:rPr>
          <w:rFonts w:ascii="Arial" w:hAnsi="Arial" w:cs="Arial"/>
          <w:b/>
          <w:sz w:val="22"/>
        </w:rPr>
      </w:pPr>
      <w:r w:rsidRPr="00E30596">
        <w:rPr>
          <w:rFonts w:ascii="Arial" w:hAnsi="Arial" w:cs="Arial"/>
          <w:b/>
          <w:sz w:val="22"/>
        </w:rPr>
        <w:t>Completing the EGR offering</w:t>
      </w:r>
    </w:p>
    <w:p w14:paraId="5BCC51CA" w14:textId="48FA4D32" w:rsidR="00F35904" w:rsidRPr="00E30596" w:rsidRDefault="00D1409E" w:rsidP="007F228F">
      <w:pPr>
        <w:widowControl w:val="0"/>
        <w:autoSpaceDE w:val="0"/>
        <w:autoSpaceDN w:val="0"/>
        <w:adjustRightInd w:val="0"/>
        <w:spacing w:line="360" w:lineRule="auto"/>
        <w:rPr>
          <w:rFonts w:ascii="Arial" w:hAnsi="Arial" w:cs="Arial"/>
          <w:sz w:val="22"/>
        </w:rPr>
      </w:pPr>
      <w:r w:rsidRPr="00E30596">
        <w:rPr>
          <w:rFonts w:ascii="Arial" w:hAnsi="Arial" w:cs="Arial"/>
          <w:sz w:val="22"/>
        </w:rPr>
        <w:lastRenderedPageBreak/>
        <w:t>For those still debating their choice of Tier III NOx compliance</w:t>
      </w:r>
      <w:r w:rsidR="00016ED4" w:rsidRPr="00E30596">
        <w:rPr>
          <w:rFonts w:ascii="Arial" w:hAnsi="Arial" w:cs="Arial"/>
          <w:sz w:val="22"/>
        </w:rPr>
        <w:t xml:space="preserve">, the Aalborg </w:t>
      </w:r>
      <w:r w:rsidR="00572FA7" w:rsidRPr="00E30596">
        <w:rPr>
          <w:rFonts w:ascii="Arial" w:hAnsi="Arial" w:cs="Arial"/>
          <w:sz w:val="22"/>
        </w:rPr>
        <w:t xml:space="preserve">EGR-HPE </w:t>
      </w:r>
      <w:r w:rsidR="00016ED4" w:rsidRPr="00E30596">
        <w:rPr>
          <w:rFonts w:ascii="Arial" w:hAnsi="Arial" w:cs="Arial"/>
          <w:sz w:val="22"/>
        </w:rPr>
        <w:t xml:space="preserve">may well influence the </w:t>
      </w:r>
      <w:r w:rsidR="0085729F" w:rsidRPr="00E30596">
        <w:rPr>
          <w:rFonts w:ascii="Arial" w:hAnsi="Arial" w:cs="Arial"/>
          <w:sz w:val="22"/>
        </w:rPr>
        <w:t xml:space="preserve">final </w:t>
      </w:r>
      <w:r w:rsidR="00A23795" w:rsidRPr="00E30596">
        <w:rPr>
          <w:rFonts w:ascii="Arial" w:hAnsi="Arial" w:cs="Arial"/>
          <w:sz w:val="22"/>
        </w:rPr>
        <w:t>decision</w:t>
      </w:r>
      <w:r w:rsidR="00016ED4" w:rsidRPr="00E30596">
        <w:rPr>
          <w:rFonts w:ascii="Arial" w:hAnsi="Arial" w:cs="Arial"/>
          <w:sz w:val="22"/>
        </w:rPr>
        <w:t xml:space="preserve">. </w:t>
      </w:r>
    </w:p>
    <w:p w14:paraId="3C0507B2" w14:textId="77777777" w:rsidR="00F35904" w:rsidRPr="00E30596" w:rsidRDefault="00F35904" w:rsidP="007F228F">
      <w:pPr>
        <w:widowControl w:val="0"/>
        <w:autoSpaceDE w:val="0"/>
        <w:autoSpaceDN w:val="0"/>
        <w:adjustRightInd w:val="0"/>
        <w:spacing w:line="360" w:lineRule="auto"/>
        <w:rPr>
          <w:rFonts w:ascii="Arial" w:hAnsi="Arial" w:cs="Arial"/>
          <w:sz w:val="22"/>
        </w:rPr>
      </w:pPr>
    </w:p>
    <w:p w14:paraId="1866BD45" w14:textId="606D8738" w:rsidR="00001717" w:rsidRPr="00B677D0" w:rsidRDefault="00016ED4" w:rsidP="00B677D0">
      <w:pPr>
        <w:widowControl w:val="0"/>
        <w:autoSpaceDE w:val="0"/>
        <w:autoSpaceDN w:val="0"/>
        <w:adjustRightInd w:val="0"/>
        <w:spacing w:line="360" w:lineRule="auto"/>
        <w:rPr>
          <w:rFonts w:ascii="Arial" w:hAnsi="Arial" w:cs="Arial"/>
          <w:sz w:val="22"/>
        </w:rPr>
      </w:pPr>
      <w:r w:rsidRPr="00E30596">
        <w:rPr>
          <w:rFonts w:ascii="Arial" w:hAnsi="Arial" w:cs="Arial"/>
          <w:sz w:val="22"/>
        </w:rPr>
        <w:t xml:space="preserve">“By introducing the EGR boiler into the </w:t>
      </w:r>
      <w:r w:rsidR="00F35904" w:rsidRPr="00E30596">
        <w:rPr>
          <w:rFonts w:ascii="Arial" w:hAnsi="Arial" w:cs="Arial"/>
          <w:sz w:val="22"/>
        </w:rPr>
        <w:t xml:space="preserve">NOx </w:t>
      </w:r>
      <w:r w:rsidRPr="00E30596">
        <w:rPr>
          <w:rFonts w:ascii="Arial" w:hAnsi="Arial" w:cs="Arial"/>
          <w:sz w:val="22"/>
        </w:rPr>
        <w:t>equation, we</w:t>
      </w:r>
      <w:r w:rsidR="0085729F" w:rsidRPr="00E30596">
        <w:rPr>
          <w:rFonts w:ascii="Arial" w:hAnsi="Arial" w:cs="Arial"/>
          <w:sz w:val="22"/>
        </w:rPr>
        <w:t>’ve</w:t>
      </w:r>
      <w:r w:rsidRPr="00E30596">
        <w:rPr>
          <w:rFonts w:ascii="Arial" w:hAnsi="Arial" w:cs="Arial"/>
          <w:sz w:val="22"/>
        </w:rPr>
        <w:t xml:space="preserve"> </w:t>
      </w:r>
      <w:r w:rsidR="00A23795" w:rsidRPr="00E30596">
        <w:rPr>
          <w:rFonts w:ascii="Arial" w:hAnsi="Arial" w:cs="Arial"/>
          <w:sz w:val="22"/>
        </w:rPr>
        <w:t>truly change</w:t>
      </w:r>
      <w:r w:rsidR="0085729F" w:rsidRPr="00E30596">
        <w:rPr>
          <w:rFonts w:ascii="Arial" w:hAnsi="Arial" w:cs="Arial"/>
          <w:sz w:val="22"/>
        </w:rPr>
        <w:t>d</w:t>
      </w:r>
      <w:r w:rsidR="00A23795" w:rsidRPr="00E30596">
        <w:rPr>
          <w:rFonts w:ascii="Arial" w:hAnsi="Arial" w:cs="Arial"/>
          <w:sz w:val="22"/>
        </w:rPr>
        <w:t xml:space="preserve"> the balance,” says </w:t>
      </w:r>
      <w:r w:rsidR="00653D37" w:rsidRPr="00E30596">
        <w:rPr>
          <w:rFonts w:ascii="Arial" w:hAnsi="Arial" w:cs="Arial"/>
          <w:sz w:val="22"/>
        </w:rPr>
        <w:t>Alfa Laval’s Pedersen</w:t>
      </w:r>
      <w:r w:rsidR="00A23795" w:rsidRPr="00E30596">
        <w:rPr>
          <w:rFonts w:ascii="Arial" w:hAnsi="Arial" w:cs="Arial"/>
          <w:sz w:val="22"/>
        </w:rPr>
        <w:t xml:space="preserve">. “Suddenly </w:t>
      </w:r>
      <w:r w:rsidRPr="00E30596">
        <w:rPr>
          <w:rFonts w:ascii="Arial" w:hAnsi="Arial" w:cs="Arial"/>
          <w:sz w:val="22"/>
        </w:rPr>
        <w:t xml:space="preserve">EGR </w:t>
      </w:r>
      <w:r w:rsidR="00A23795" w:rsidRPr="00E30596">
        <w:rPr>
          <w:rFonts w:ascii="Arial" w:hAnsi="Arial" w:cs="Arial"/>
          <w:sz w:val="22"/>
        </w:rPr>
        <w:t>is not only a means</w:t>
      </w:r>
      <w:r w:rsidRPr="00E30596">
        <w:rPr>
          <w:rFonts w:ascii="Arial" w:hAnsi="Arial" w:cs="Arial"/>
          <w:sz w:val="22"/>
        </w:rPr>
        <w:t xml:space="preserve"> of </w:t>
      </w:r>
      <w:r w:rsidR="00F35904" w:rsidRPr="00E30596">
        <w:rPr>
          <w:rFonts w:ascii="Arial" w:hAnsi="Arial" w:cs="Arial"/>
          <w:sz w:val="22"/>
        </w:rPr>
        <w:t>Tier III</w:t>
      </w:r>
      <w:r w:rsidR="00A23795" w:rsidRPr="00E30596">
        <w:rPr>
          <w:rFonts w:ascii="Arial" w:hAnsi="Arial" w:cs="Arial"/>
          <w:sz w:val="22"/>
        </w:rPr>
        <w:t xml:space="preserve"> </w:t>
      </w:r>
      <w:r w:rsidRPr="00E30596">
        <w:rPr>
          <w:rFonts w:ascii="Arial" w:hAnsi="Arial" w:cs="Arial"/>
          <w:sz w:val="22"/>
        </w:rPr>
        <w:t>compliance, bu</w:t>
      </w:r>
      <w:r w:rsidR="00A23795" w:rsidRPr="00E30596">
        <w:rPr>
          <w:rFonts w:ascii="Arial" w:hAnsi="Arial" w:cs="Arial"/>
          <w:sz w:val="22"/>
        </w:rPr>
        <w:t xml:space="preserve">t also a means of radically improving the vessel’s energy efficiency. </w:t>
      </w:r>
      <w:r w:rsidR="0085729F" w:rsidRPr="00E30596">
        <w:rPr>
          <w:rFonts w:ascii="Arial" w:hAnsi="Arial" w:cs="Arial"/>
          <w:sz w:val="22"/>
        </w:rPr>
        <w:t>And t</w:t>
      </w:r>
      <w:r w:rsidR="00A23795" w:rsidRPr="00E30596">
        <w:rPr>
          <w:rFonts w:ascii="Arial" w:hAnsi="Arial" w:cs="Arial"/>
          <w:sz w:val="22"/>
        </w:rPr>
        <w:t>hat makes it a very different sort of investment.”</w:t>
      </w:r>
    </w:p>
    <w:p w14:paraId="3877B9C3" w14:textId="77777777" w:rsidR="003F49B9" w:rsidRPr="002E5478" w:rsidRDefault="003F49B9" w:rsidP="009C72C1">
      <w:pPr>
        <w:rPr>
          <w:rFonts w:ascii="Arial" w:eastAsia="Times" w:hAnsi="Arial" w:cs="Arial"/>
          <w:b/>
          <w:sz w:val="22"/>
          <w:szCs w:val="22"/>
        </w:rPr>
      </w:pPr>
    </w:p>
    <w:p w14:paraId="529C3788" w14:textId="77777777" w:rsidR="00D4683B" w:rsidRPr="002E5478" w:rsidRDefault="00D4683B" w:rsidP="006F1218">
      <w:pPr>
        <w:tabs>
          <w:tab w:val="left" w:pos="1800"/>
          <w:tab w:val="center" w:pos="4536"/>
        </w:tabs>
        <w:ind w:right="567"/>
        <w:rPr>
          <w:rFonts w:ascii="Arial" w:hAnsi="Arial" w:cs="Arial"/>
          <w:b/>
          <w:bCs/>
          <w:sz w:val="22"/>
          <w:szCs w:val="22"/>
        </w:rPr>
      </w:pPr>
    </w:p>
    <w:p w14:paraId="4E0B2DA1" w14:textId="77777777" w:rsidR="00D4683B" w:rsidRPr="002E5478" w:rsidRDefault="00D4683B" w:rsidP="006F1218">
      <w:pPr>
        <w:tabs>
          <w:tab w:val="left" w:pos="1800"/>
          <w:tab w:val="center" w:pos="4536"/>
        </w:tabs>
        <w:ind w:right="567"/>
        <w:rPr>
          <w:rFonts w:ascii="Arial" w:hAnsi="Arial" w:cs="Arial"/>
          <w:b/>
          <w:bCs/>
          <w:sz w:val="22"/>
          <w:szCs w:val="22"/>
        </w:rPr>
      </w:pPr>
    </w:p>
    <w:p w14:paraId="1DE24F6F" w14:textId="77777777" w:rsidR="00D4683B" w:rsidRPr="002E5478" w:rsidRDefault="00D4683B" w:rsidP="006F1218">
      <w:pPr>
        <w:tabs>
          <w:tab w:val="left" w:pos="1800"/>
          <w:tab w:val="center" w:pos="4536"/>
        </w:tabs>
        <w:ind w:right="567"/>
        <w:rPr>
          <w:rFonts w:ascii="Arial" w:hAnsi="Arial" w:cs="Arial"/>
          <w:b/>
          <w:bCs/>
          <w:sz w:val="22"/>
          <w:szCs w:val="22"/>
        </w:rPr>
      </w:pPr>
    </w:p>
    <w:p w14:paraId="0E0E15EA" w14:textId="77777777" w:rsidR="00CE02C8" w:rsidRDefault="00CE02C8" w:rsidP="00CE02C8">
      <w:pPr>
        <w:pStyle w:val="NoSpacing"/>
        <w:rPr>
          <w:rFonts w:ascii="Arial" w:hAnsi="Arial" w:cs="Arial"/>
          <w:lang w:val="en-US"/>
        </w:rPr>
      </w:pPr>
      <w:r w:rsidRPr="002E5478">
        <w:rPr>
          <w:rFonts w:ascii="Arial" w:hAnsi="Arial" w:cs="Arial"/>
          <w:b/>
          <w:lang w:val="en-US"/>
        </w:rPr>
        <w:t>For further information, please contact</w:t>
      </w:r>
      <w:r w:rsidRPr="002E5478">
        <w:rPr>
          <w:rFonts w:ascii="Arial" w:hAnsi="Arial" w:cs="Arial"/>
          <w:lang w:val="en-US"/>
        </w:rPr>
        <w:t>:</w:t>
      </w:r>
    </w:p>
    <w:p w14:paraId="1BFAA6FD" w14:textId="77777777" w:rsidR="002E091A" w:rsidRDefault="002E091A" w:rsidP="00CE02C8">
      <w:pPr>
        <w:pStyle w:val="NoSpacing"/>
        <w:rPr>
          <w:rFonts w:ascii="Arial" w:hAnsi="Arial" w:cs="Arial"/>
          <w:lang w:val="en-US"/>
        </w:rPr>
      </w:pPr>
    </w:p>
    <w:p w14:paraId="5E2426C4" w14:textId="77777777" w:rsidR="002E091A" w:rsidRDefault="002E091A" w:rsidP="002E091A">
      <w:pPr>
        <w:autoSpaceDE w:val="0"/>
        <w:autoSpaceDN w:val="0"/>
        <w:adjustRightInd w:val="0"/>
        <w:rPr>
          <w:rFonts w:ascii="Arial" w:eastAsiaTheme="minorHAnsi" w:hAnsi="Arial" w:cs="Arial"/>
          <w:sz w:val="22"/>
          <w:szCs w:val="22"/>
          <w:lang w:val="en-US"/>
        </w:rPr>
      </w:pPr>
      <w:r>
        <w:rPr>
          <w:rFonts w:ascii="Arial" w:eastAsiaTheme="minorHAnsi" w:hAnsi="Arial" w:cs="Arial"/>
          <w:b/>
          <w:sz w:val="22"/>
          <w:szCs w:val="22"/>
          <w:lang w:val="en-US"/>
        </w:rPr>
        <w:t>Anne Kirstine Senderovitz</w:t>
      </w:r>
      <w:r>
        <w:rPr>
          <w:rFonts w:ascii="Arial" w:hAnsi="Arial" w:cs="Arial"/>
          <w:lang w:val="en-US"/>
        </w:rPr>
        <w:br/>
      </w:r>
      <w:r>
        <w:rPr>
          <w:rFonts w:ascii="Arial" w:eastAsiaTheme="minorHAnsi" w:hAnsi="Arial" w:cs="Arial"/>
          <w:sz w:val="22"/>
          <w:szCs w:val="22"/>
          <w:lang w:val="en-US"/>
        </w:rPr>
        <w:t>Communication Manager, V.P.</w:t>
      </w:r>
    </w:p>
    <w:p w14:paraId="2BF00ACA" w14:textId="77777777" w:rsidR="002E091A" w:rsidRDefault="002E091A" w:rsidP="002E091A">
      <w:pPr>
        <w:pStyle w:val="NoSpacing"/>
        <w:rPr>
          <w:rFonts w:ascii="Arial" w:hAnsi="Arial" w:cs="Arial"/>
          <w:b/>
          <w:lang w:val="en-US"/>
        </w:rPr>
      </w:pPr>
      <w:r>
        <w:rPr>
          <w:rFonts w:ascii="Arial" w:hAnsi="Arial" w:cs="Arial"/>
          <w:lang w:val="en-US"/>
        </w:rPr>
        <w:t>Marine &amp; Diesel Division, Alfa Laval</w:t>
      </w:r>
    </w:p>
    <w:p w14:paraId="32DABC34" w14:textId="77777777" w:rsidR="002E091A" w:rsidRDefault="002E091A" w:rsidP="002E091A">
      <w:pPr>
        <w:pStyle w:val="NoSpacing"/>
        <w:rPr>
          <w:rFonts w:ascii="Arial" w:hAnsi="Arial" w:cs="Arial"/>
          <w:b/>
          <w:lang w:val="en-US"/>
        </w:rPr>
      </w:pPr>
    </w:p>
    <w:p w14:paraId="0C72E20C" w14:textId="77777777" w:rsidR="002E091A" w:rsidRPr="00680AFF" w:rsidRDefault="002E091A" w:rsidP="002E091A">
      <w:pPr>
        <w:pStyle w:val="NoSpacing"/>
        <w:rPr>
          <w:rStyle w:val="Hyperlink"/>
          <w:rFonts w:ascii="Arial" w:hAnsi="Arial" w:cs="Arial"/>
          <w:b/>
          <w:lang w:val="en-US"/>
        </w:rPr>
      </w:pPr>
      <w:r>
        <w:rPr>
          <w:rFonts w:ascii="Arial" w:hAnsi="Arial" w:cs="Arial"/>
          <w:b/>
          <w:lang w:val="en-US"/>
        </w:rPr>
        <w:t>Phone:</w:t>
      </w:r>
      <w:r>
        <w:rPr>
          <w:rFonts w:ascii="Arial" w:hAnsi="Arial" w:cs="Arial"/>
          <w:lang w:val="en-US"/>
        </w:rPr>
        <w:t xml:space="preserve"> +45 39 53 63 11</w:t>
      </w:r>
      <w:r>
        <w:rPr>
          <w:rFonts w:ascii="Arial" w:hAnsi="Arial" w:cs="Arial"/>
          <w:lang w:val="en-US"/>
        </w:rPr>
        <w:br/>
      </w:r>
      <w:r>
        <w:rPr>
          <w:rFonts w:ascii="Arial" w:hAnsi="Arial" w:cs="Arial"/>
          <w:b/>
          <w:lang w:val="en-US"/>
        </w:rPr>
        <w:t xml:space="preserve">E-mail: </w:t>
      </w:r>
      <w:hyperlink r:id="rId7" w:history="1">
        <w:r w:rsidRPr="00680AFF">
          <w:rPr>
            <w:rStyle w:val="Hyperlink"/>
            <w:rFonts w:ascii="Arial" w:hAnsi="Arial" w:cs="Arial"/>
            <w:lang w:val="en-US"/>
          </w:rPr>
          <w:t>annekirstine.senderovitz@alfalaval.com</w:t>
        </w:r>
      </w:hyperlink>
    </w:p>
    <w:p w14:paraId="2E56A0F4" w14:textId="77777777" w:rsidR="002E091A" w:rsidRDefault="00EB0D63" w:rsidP="002E091A">
      <w:pPr>
        <w:widowControl w:val="0"/>
        <w:autoSpaceDE w:val="0"/>
        <w:autoSpaceDN w:val="0"/>
        <w:adjustRightInd w:val="0"/>
        <w:rPr>
          <w:color w:val="000000"/>
        </w:rPr>
      </w:pPr>
      <w:hyperlink r:id="rId8" w:history="1">
        <w:r w:rsidR="002E091A">
          <w:rPr>
            <w:rStyle w:val="Hyperlink"/>
            <w:rFonts w:ascii="Arial" w:hAnsi="Arial" w:cs="Arial"/>
            <w:color w:val="000000"/>
            <w:lang w:val="en-US"/>
          </w:rPr>
          <w:t>www.alfalaval.com/marine</w:t>
        </w:r>
      </w:hyperlink>
    </w:p>
    <w:p w14:paraId="79E4EB4F" w14:textId="77777777" w:rsidR="002E091A" w:rsidRPr="002E5478" w:rsidRDefault="002E091A" w:rsidP="00CE02C8">
      <w:pPr>
        <w:pStyle w:val="NoSpacing"/>
        <w:rPr>
          <w:rFonts w:ascii="Arial" w:hAnsi="Arial" w:cs="Arial"/>
          <w:lang w:val="en-US"/>
        </w:rPr>
      </w:pPr>
    </w:p>
    <w:p w14:paraId="302CFCA3" w14:textId="02FAF4A5" w:rsidR="002E091A" w:rsidRDefault="002E091A" w:rsidP="002E091A">
      <w:pPr>
        <w:autoSpaceDE w:val="0"/>
        <w:autoSpaceDN w:val="0"/>
        <w:adjustRightInd w:val="0"/>
        <w:rPr>
          <w:rFonts w:ascii="Arial" w:eastAsiaTheme="minorHAnsi" w:hAnsi="Arial" w:cs="Arial"/>
          <w:sz w:val="22"/>
          <w:szCs w:val="22"/>
          <w:lang w:val="en-US"/>
        </w:rPr>
      </w:pPr>
      <w:r>
        <w:rPr>
          <w:rFonts w:ascii="Arial" w:eastAsiaTheme="minorHAnsi" w:hAnsi="Arial" w:cs="Arial"/>
          <w:b/>
          <w:sz w:val="22"/>
          <w:szCs w:val="22"/>
          <w:lang w:val="en-US"/>
        </w:rPr>
        <w:t>John K. Pedersen</w:t>
      </w:r>
      <w:r>
        <w:rPr>
          <w:rFonts w:ascii="Arial" w:hAnsi="Arial" w:cs="Arial"/>
          <w:lang w:val="en-US"/>
        </w:rPr>
        <w:br/>
      </w:r>
      <w:r w:rsidR="00AA0F32" w:rsidRPr="00E30596">
        <w:rPr>
          <w:rFonts w:ascii="Arial" w:hAnsi="Arial" w:cs="Arial"/>
          <w:sz w:val="22"/>
        </w:rPr>
        <w:t>Business Manag</w:t>
      </w:r>
      <w:r w:rsidR="002C632B">
        <w:rPr>
          <w:rFonts w:ascii="Arial" w:hAnsi="Arial" w:cs="Arial"/>
          <w:sz w:val="22"/>
        </w:rPr>
        <w:t>er, Boilers, Combustion &amp; Heaters</w:t>
      </w:r>
    </w:p>
    <w:p w14:paraId="090C651B" w14:textId="708814DC" w:rsidR="002E091A" w:rsidRDefault="002E091A" w:rsidP="002E091A">
      <w:pPr>
        <w:pStyle w:val="NoSpacing"/>
        <w:rPr>
          <w:rFonts w:ascii="Arial" w:hAnsi="Arial" w:cs="Arial"/>
          <w:b/>
          <w:lang w:val="en-US"/>
        </w:rPr>
      </w:pPr>
      <w:r>
        <w:rPr>
          <w:rFonts w:ascii="Arial" w:hAnsi="Arial" w:cs="Arial"/>
          <w:lang w:val="en-US"/>
        </w:rPr>
        <w:t>Marine &amp; Diesel Division, Alfa Laval</w:t>
      </w:r>
    </w:p>
    <w:p w14:paraId="2F954199" w14:textId="77777777" w:rsidR="002C632B" w:rsidRDefault="002C632B" w:rsidP="002E091A">
      <w:pPr>
        <w:pStyle w:val="NoSpacing"/>
        <w:rPr>
          <w:rFonts w:ascii="Arial" w:hAnsi="Arial" w:cs="Arial"/>
          <w:b/>
          <w:lang w:val="en-US"/>
        </w:rPr>
      </w:pPr>
    </w:p>
    <w:p w14:paraId="3B8F6246" w14:textId="50CDEC2F" w:rsidR="002E091A" w:rsidRPr="00680AFF" w:rsidRDefault="002E091A" w:rsidP="002E091A">
      <w:pPr>
        <w:pStyle w:val="NoSpacing"/>
        <w:rPr>
          <w:rStyle w:val="Hyperlink"/>
          <w:rFonts w:ascii="Arial" w:hAnsi="Arial" w:cs="Arial"/>
          <w:b/>
          <w:lang w:val="en-US"/>
        </w:rPr>
      </w:pPr>
      <w:r>
        <w:rPr>
          <w:rFonts w:ascii="Arial" w:hAnsi="Arial" w:cs="Arial"/>
          <w:b/>
          <w:lang w:val="en-US"/>
        </w:rPr>
        <w:t>Phone:</w:t>
      </w:r>
      <w:r w:rsidR="002C632B">
        <w:rPr>
          <w:rFonts w:ascii="Arial" w:hAnsi="Arial" w:cs="Arial"/>
          <w:lang w:val="en-US"/>
        </w:rPr>
        <w:t xml:space="preserve"> +45 2020 5529</w:t>
      </w:r>
      <w:r>
        <w:rPr>
          <w:rFonts w:ascii="Arial" w:hAnsi="Arial" w:cs="Arial"/>
          <w:lang w:val="en-US"/>
        </w:rPr>
        <w:br/>
      </w:r>
      <w:r>
        <w:rPr>
          <w:rFonts w:ascii="Arial" w:hAnsi="Arial" w:cs="Arial"/>
          <w:b/>
          <w:lang w:val="en-US"/>
        </w:rPr>
        <w:t xml:space="preserve">E-mail: </w:t>
      </w:r>
      <w:hyperlink r:id="rId9" w:history="1">
        <w:r w:rsidRPr="00C1271F">
          <w:rPr>
            <w:rStyle w:val="Hyperlink"/>
            <w:rFonts w:ascii="Arial" w:hAnsi="Arial" w:cs="Arial"/>
            <w:lang w:val="en-US"/>
          </w:rPr>
          <w:t>johnk.pedersen@alfalaval.com</w:t>
        </w:r>
      </w:hyperlink>
    </w:p>
    <w:p w14:paraId="06B9EA61" w14:textId="77777777" w:rsidR="002E091A" w:rsidRDefault="00EB0D63" w:rsidP="002E091A">
      <w:pPr>
        <w:widowControl w:val="0"/>
        <w:autoSpaceDE w:val="0"/>
        <w:autoSpaceDN w:val="0"/>
        <w:adjustRightInd w:val="0"/>
        <w:rPr>
          <w:color w:val="000000"/>
        </w:rPr>
      </w:pPr>
      <w:hyperlink r:id="rId10" w:history="1">
        <w:r w:rsidR="002E091A">
          <w:rPr>
            <w:rStyle w:val="Hyperlink"/>
            <w:rFonts w:ascii="Arial" w:hAnsi="Arial" w:cs="Arial"/>
            <w:color w:val="000000"/>
            <w:lang w:val="en-US"/>
          </w:rPr>
          <w:t>www.alfalaval.com/marine</w:t>
        </w:r>
      </w:hyperlink>
    </w:p>
    <w:p w14:paraId="0408CF60" w14:textId="77777777" w:rsidR="00CE02C8" w:rsidRDefault="00CE02C8" w:rsidP="00CE02C8">
      <w:pPr>
        <w:pStyle w:val="NoSpacing"/>
        <w:rPr>
          <w:rFonts w:ascii="Arial" w:hAnsi="Arial" w:cs="Arial"/>
          <w:lang w:val="en-US"/>
        </w:rPr>
      </w:pPr>
    </w:p>
    <w:p w14:paraId="48F3D414" w14:textId="77777777" w:rsidR="00AA0F32" w:rsidRPr="002E5478" w:rsidRDefault="00AA0F32" w:rsidP="00CE02C8">
      <w:pPr>
        <w:pStyle w:val="NoSpacing"/>
        <w:rPr>
          <w:rFonts w:ascii="Arial" w:hAnsi="Arial" w:cs="Arial"/>
          <w:lang w:val="en-US"/>
        </w:rPr>
      </w:pPr>
    </w:p>
    <w:p w14:paraId="0BF295B5" w14:textId="77777777" w:rsidR="00CE02C8" w:rsidRDefault="00CE02C8" w:rsidP="00CE02C8">
      <w:pPr>
        <w:tabs>
          <w:tab w:val="left" w:pos="1800"/>
          <w:tab w:val="center" w:pos="4536"/>
        </w:tabs>
        <w:ind w:right="567"/>
        <w:rPr>
          <w:rFonts w:ascii="Arial" w:hAnsi="Arial" w:cs="Arial"/>
          <w:b/>
          <w:bCs/>
          <w:sz w:val="22"/>
          <w:szCs w:val="22"/>
        </w:rPr>
      </w:pPr>
    </w:p>
    <w:p w14:paraId="2BB2EDE6" w14:textId="77777777" w:rsidR="002A1B75" w:rsidRDefault="002A1B75" w:rsidP="00CE02C8">
      <w:pPr>
        <w:tabs>
          <w:tab w:val="left" w:pos="1800"/>
          <w:tab w:val="center" w:pos="4536"/>
        </w:tabs>
        <w:ind w:right="567"/>
        <w:rPr>
          <w:rFonts w:ascii="Arial" w:hAnsi="Arial" w:cs="Arial"/>
          <w:b/>
          <w:bCs/>
          <w:sz w:val="22"/>
          <w:szCs w:val="22"/>
        </w:rPr>
      </w:pPr>
    </w:p>
    <w:p w14:paraId="0A5D5651" w14:textId="77777777" w:rsidR="002A1B75" w:rsidRDefault="002A1B75" w:rsidP="00CE02C8">
      <w:pPr>
        <w:tabs>
          <w:tab w:val="left" w:pos="1800"/>
          <w:tab w:val="center" w:pos="4536"/>
        </w:tabs>
        <w:ind w:right="567"/>
        <w:rPr>
          <w:rFonts w:ascii="Arial" w:hAnsi="Arial" w:cs="Arial"/>
          <w:b/>
          <w:bCs/>
          <w:sz w:val="22"/>
          <w:szCs w:val="22"/>
        </w:rPr>
      </w:pPr>
    </w:p>
    <w:p w14:paraId="7465FBF2" w14:textId="77777777" w:rsidR="00CE02C8" w:rsidRPr="00653D37" w:rsidRDefault="00CE02C8" w:rsidP="00CE02C8">
      <w:pPr>
        <w:tabs>
          <w:tab w:val="left" w:pos="1800"/>
          <w:tab w:val="center" w:pos="4536"/>
        </w:tabs>
        <w:ind w:right="567"/>
        <w:rPr>
          <w:rFonts w:ascii="Arial" w:hAnsi="Arial" w:cs="Arial"/>
          <w:b/>
          <w:sz w:val="22"/>
          <w:szCs w:val="22"/>
        </w:rPr>
      </w:pPr>
      <w:r w:rsidRPr="00653D37">
        <w:rPr>
          <w:rFonts w:ascii="Arial" w:hAnsi="Arial" w:cs="Arial"/>
          <w:b/>
          <w:bCs/>
          <w:sz w:val="22"/>
          <w:szCs w:val="22"/>
        </w:rPr>
        <w:t>Editor’s notes</w:t>
      </w:r>
    </w:p>
    <w:p w14:paraId="077F5FCA" w14:textId="77777777" w:rsidR="00CE02C8" w:rsidRPr="00653D37" w:rsidRDefault="00CE02C8" w:rsidP="00CE02C8">
      <w:pPr>
        <w:widowControl w:val="0"/>
        <w:autoSpaceDE w:val="0"/>
        <w:autoSpaceDN w:val="0"/>
        <w:adjustRightInd w:val="0"/>
        <w:rPr>
          <w:rFonts w:ascii="Arial" w:hAnsi="Arial" w:cs="Arial"/>
          <w:color w:val="000000"/>
          <w:sz w:val="22"/>
          <w:szCs w:val="20"/>
          <w:lang w:eastAsia="sv-SE"/>
        </w:rPr>
      </w:pPr>
    </w:p>
    <w:p w14:paraId="1EA59F32" w14:textId="77777777" w:rsidR="00CE02C8" w:rsidRPr="00653D37" w:rsidRDefault="00CE02C8" w:rsidP="00CE02C8">
      <w:pPr>
        <w:widowControl w:val="0"/>
        <w:autoSpaceDE w:val="0"/>
        <w:autoSpaceDN w:val="0"/>
        <w:adjustRightInd w:val="0"/>
        <w:rPr>
          <w:rFonts w:ascii="Arial" w:hAnsi="Arial" w:cs="Arial"/>
          <w:color w:val="000000"/>
          <w:sz w:val="22"/>
          <w:szCs w:val="20"/>
          <w:lang w:eastAsia="sv-SE"/>
        </w:rPr>
      </w:pPr>
      <w:r w:rsidRPr="00653D37">
        <w:rPr>
          <w:rFonts w:ascii="Arial" w:hAnsi="Arial" w:cs="Arial"/>
          <w:color w:val="000000"/>
          <w:sz w:val="22"/>
          <w:szCs w:val="20"/>
          <w:lang w:eastAsia="sv-SE"/>
        </w:rPr>
        <w:t>About Alfa Laval</w:t>
      </w:r>
    </w:p>
    <w:p w14:paraId="52D8F96F" w14:textId="77777777" w:rsidR="00CE02C8" w:rsidRDefault="00CE02C8" w:rsidP="00CE02C8">
      <w:pPr>
        <w:widowControl w:val="0"/>
        <w:autoSpaceDE w:val="0"/>
        <w:autoSpaceDN w:val="0"/>
        <w:adjustRightInd w:val="0"/>
        <w:rPr>
          <w:rFonts w:ascii="Arial" w:hAnsi="Arial" w:cs="Arial"/>
          <w:color w:val="000000"/>
          <w:sz w:val="22"/>
          <w:szCs w:val="20"/>
          <w:lang w:eastAsia="sv-SE"/>
        </w:rPr>
      </w:pPr>
      <w:r w:rsidRPr="00653D37">
        <w:rPr>
          <w:rFonts w:ascii="Arial" w:hAnsi="Arial" w:cs="Arial"/>
          <w:color w:val="000000"/>
          <w:sz w:val="22"/>
          <w:szCs w:val="20"/>
          <w:lang w:eastAsia="sv-SE"/>
        </w:rPr>
        <w:t>Alfa Laval is a leading global provider of specialized products and engineering solutions based</w:t>
      </w:r>
      <w:r w:rsidRPr="007657CE">
        <w:rPr>
          <w:rFonts w:ascii="Arial" w:hAnsi="Arial" w:cs="Arial"/>
          <w:color w:val="000000"/>
          <w:sz w:val="22"/>
          <w:szCs w:val="20"/>
          <w:lang w:eastAsia="sv-SE"/>
        </w:rPr>
        <w:t xml:space="preserve"> on its key technologies of heat transfer, separation and fluid handling.</w:t>
      </w:r>
    </w:p>
    <w:p w14:paraId="68E600F9" w14:textId="77777777" w:rsidR="00CE02C8" w:rsidRDefault="00CE02C8" w:rsidP="00CE02C8">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lastRenderedPageBreak/>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5AC02EA4" w14:textId="77777777" w:rsidR="00CE02C8" w:rsidRDefault="00CE02C8" w:rsidP="00CE02C8">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 xml:space="preserve">Alfa Laval’s products are also used in power plants, aboard ships, </w:t>
      </w:r>
      <w:r>
        <w:rPr>
          <w:rFonts w:ascii="Arial" w:hAnsi="Arial" w:cs="Arial"/>
          <w:color w:val="000000"/>
          <w:sz w:val="22"/>
          <w:szCs w:val="20"/>
          <w:lang w:eastAsia="sv-SE"/>
        </w:rPr>
        <w:t xml:space="preserve">in </w:t>
      </w:r>
      <w:r w:rsidRPr="007657CE">
        <w:rPr>
          <w:rFonts w:ascii="Arial" w:hAnsi="Arial" w:cs="Arial"/>
          <w:color w:val="000000"/>
          <w:sz w:val="22"/>
          <w:szCs w:val="20"/>
          <w:lang w:eastAsia="sv-SE"/>
        </w:rPr>
        <w:t>oil and gas exploration, in the mechanical engineering industry, in the mining industry and for wastewater treatment, as well as for comfort climate and refrigeration applications.</w:t>
      </w:r>
    </w:p>
    <w:p w14:paraId="19CA2FC8" w14:textId="77777777" w:rsidR="00CE02C8" w:rsidRDefault="00CE02C8" w:rsidP="00CE02C8">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Alfa Laval’s worldwide organization works closely with customers in nearly 100 countries to help them stay ahead in the global arena.</w:t>
      </w:r>
    </w:p>
    <w:p w14:paraId="7C97DC33" w14:textId="77777777" w:rsidR="00CE02C8" w:rsidRDefault="00CE02C8" w:rsidP="00CE02C8">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Alfa Laval is listed on Nasdaq OMX, and, in 2014, posted annual sales of about SEK 35.1 billion (approx. 3.85 billion Euros). The company has about 18 000 employees.</w:t>
      </w:r>
    </w:p>
    <w:p w14:paraId="68E79AD8" w14:textId="77777777" w:rsidR="00CE02C8" w:rsidRPr="006B3377" w:rsidRDefault="00EB0D63" w:rsidP="00CE02C8">
      <w:pPr>
        <w:widowControl w:val="0"/>
        <w:autoSpaceDE w:val="0"/>
        <w:autoSpaceDN w:val="0"/>
        <w:adjustRightInd w:val="0"/>
        <w:spacing w:before="120"/>
        <w:rPr>
          <w:rFonts w:ascii="Arial" w:hAnsi="Arial" w:cs="Arial"/>
          <w:color w:val="000000"/>
          <w:lang w:val="en-US"/>
        </w:rPr>
      </w:pPr>
      <w:hyperlink r:id="rId11" w:history="1">
        <w:r w:rsidR="00CE02C8" w:rsidRPr="00D94BF0">
          <w:rPr>
            <w:rStyle w:val="Hyperlink"/>
            <w:rFonts w:ascii="Arial" w:hAnsi="Arial" w:cs="Arial"/>
            <w:sz w:val="22"/>
            <w:szCs w:val="20"/>
            <w:lang w:eastAsia="sv-SE"/>
          </w:rPr>
          <w:t>www.alfalaval.com</w:t>
        </w:r>
      </w:hyperlink>
      <w:r w:rsidR="00CE02C8">
        <w:rPr>
          <w:rFonts w:ascii="Arial" w:hAnsi="Arial" w:cs="Arial"/>
          <w:color w:val="000000"/>
          <w:sz w:val="22"/>
          <w:szCs w:val="20"/>
          <w:lang w:eastAsia="sv-SE"/>
        </w:rPr>
        <w:t xml:space="preserve">  </w:t>
      </w:r>
    </w:p>
    <w:p w14:paraId="182C364D" w14:textId="77777777" w:rsidR="00D041C4" w:rsidRPr="006B3377" w:rsidRDefault="00D041C4" w:rsidP="00034E60">
      <w:pPr>
        <w:pStyle w:val="NoSpacing"/>
        <w:rPr>
          <w:rFonts w:ascii="Arial" w:hAnsi="Arial" w:cs="Arial"/>
          <w:color w:val="000000"/>
          <w:lang w:val="en-US"/>
        </w:rPr>
      </w:pPr>
    </w:p>
    <w:sectPr w:rsidR="00D041C4" w:rsidRPr="006B3377" w:rsidSect="00BB1ABF">
      <w:headerReference w:type="default" r:id="rId12"/>
      <w:footerReference w:type="default" r:id="rId13"/>
      <w:headerReference w:type="first" r:id="rId14"/>
      <w:footerReference w:type="first" r:id="rId15"/>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65DC8" w14:textId="77777777" w:rsidR="00EB0D63" w:rsidRDefault="00EB0D63">
      <w:r>
        <w:separator/>
      </w:r>
    </w:p>
  </w:endnote>
  <w:endnote w:type="continuationSeparator" w:id="0">
    <w:p w14:paraId="67E6FA31" w14:textId="77777777" w:rsidR="00EB0D63" w:rsidRDefault="00EB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BD7F8" w14:textId="77777777" w:rsidR="006A783F" w:rsidRPr="006435D1" w:rsidRDefault="006A783F"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5334" w14:textId="77777777" w:rsidR="006A783F" w:rsidRPr="008B7C4E" w:rsidRDefault="006A783F"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07646" w14:textId="77777777" w:rsidR="00EB0D63" w:rsidRDefault="00EB0D63">
      <w:r>
        <w:separator/>
      </w:r>
    </w:p>
  </w:footnote>
  <w:footnote w:type="continuationSeparator" w:id="0">
    <w:p w14:paraId="6309B56F" w14:textId="77777777" w:rsidR="00EB0D63" w:rsidRDefault="00EB0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60368" w14:textId="77777777" w:rsidR="006A783F" w:rsidRDefault="006A783F">
    <w:pPr>
      <w:pStyle w:val="Header"/>
      <w:tabs>
        <w:tab w:val="clear" w:pos="4536"/>
        <w:tab w:val="clear" w:pos="9072"/>
      </w:tabs>
      <w:ind w:right="2834"/>
    </w:pPr>
  </w:p>
  <w:p w14:paraId="28FD8DBD" w14:textId="77777777" w:rsidR="006A783F" w:rsidRDefault="006A783F">
    <w:pPr>
      <w:pStyle w:val="Header"/>
      <w:tabs>
        <w:tab w:val="clear" w:pos="4536"/>
        <w:tab w:val="clear" w:pos="9072"/>
      </w:tabs>
      <w:ind w:right="2834"/>
    </w:pPr>
  </w:p>
  <w:p w14:paraId="22336726" w14:textId="77777777" w:rsidR="006A783F" w:rsidRPr="008B7C4E" w:rsidRDefault="006A783F">
    <w:pPr>
      <w:pStyle w:val="Header"/>
      <w:tabs>
        <w:tab w:val="clear" w:pos="4536"/>
        <w:tab w:val="clear" w:pos="9072"/>
      </w:tabs>
      <w:ind w:right="2834"/>
      <w:rPr>
        <w:noProof w:val="0"/>
        <w:color w:val="A6A6A6"/>
        <w:sz w:val="18"/>
        <w:szCs w:val="18"/>
        <w:lang w:val="en-GB"/>
      </w:rPr>
    </w:pPr>
    <w:r>
      <w:rPr>
        <w:lang w:val="da-DK" w:eastAsia="da-DK"/>
      </w:rPr>
      <mc:AlternateContent>
        <mc:Choice Requires="wps">
          <w:drawing>
            <wp:anchor distT="0" distB="0" distL="114300" distR="114300" simplePos="0" relativeHeight="251658752" behindDoc="1" locked="1" layoutInCell="0" allowOverlap="1" wp14:anchorId="7FF43A89" wp14:editId="57769FF7">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21DA4"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593465">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593465">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32E51" w14:textId="77777777" w:rsidR="006A783F" w:rsidRDefault="006A783F">
    <w:pPr>
      <w:rPr>
        <w:rFonts w:ascii="Arial" w:hAnsi="Arial" w:cs="Arial"/>
        <w:sz w:val="40"/>
        <w:szCs w:val="40"/>
      </w:rPr>
    </w:pPr>
    <w:r>
      <w:rPr>
        <w:noProof/>
        <w:lang w:val="da-DK" w:eastAsia="da-DK"/>
      </w:rPr>
      <w:drawing>
        <wp:anchor distT="0" distB="0" distL="114300" distR="114300" simplePos="0" relativeHeight="251656704" behindDoc="0" locked="1" layoutInCell="1" allowOverlap="1" wp14:anchorId="7CE3ACDB" wp14:editId="456B3D80">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mc:AlternateContent>
        <mc:Choice Requires="wps">
          <w:drawing>
            <wp:anchor distT="0" distB="0" distL="114300" distR="114300" simplePos="0" relativeHeight="251657728" behindDoc="1" locked="1" layoutInCell="0" allowOverlap="1" wp14:anchorId="3E233FBA" wp14:editId="69508F72">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6FBFE"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Pr>
        <w:rFonts w:ascii="Arial" w:hAnsi="Arial" w:cs="Arial"/>
        <w:sz w:val="40"/>
        <w:szCs w:val="40"/>
      </w:rPr>
      <w:t xml:space="preserve"> Editorial</w:t>
    </w:r>
  </w:p>
  <w:p w14:paraId="7B44AC71" w14:textId="77777777" w:rsidR="006A783F" w:rsidRDefault="006A783F">
    <w:pPr>
      <w:rPr>
        <w:rFonts w:ascii="Arial" w:hAnsi="Arial" w:cs="Arial"/>
        <w:sz w:val="40"/>
        <w:szCs w:val="40"/>
      </w:rPr>
    </w:pPr>
  </w:p>
  <w:p w14:paraId="14987526" w14:textId="77777777" w:rsidR="006A783F" w:rsidRDefault="006A783F">
    <w:pPr>
      <w:rPr>
        <w:rFonts w:ascii="Arial" w:hAnsi="Arial" w:cs="Arial"/>
        <w:sz w:val="32"/>
        <w:szCs w:val="32"/>
      </w:rPr>
    </w:pPr>
  </w:p>
  <w:p w14:paraId="37D2DD4A" w14:textId="77777777" w:rsidR="006A783F" w:rsidRDefault="006A783F">
    <w:pPr>
      <w:rPr>
        <w:rFonts w:ascii="Arial" w:hAnsi="Arial" w:cs="Arial"/>
        <w:sz w:val="20"/>
        <w:szCs w:val="20"/>
      </w:rPr>
    </w:pPr>
  </w:p>
  <w:p w14:paraId="2F803959" w14:textId="7738DF21" w:rsidR="006A783F" w:rsidRPr="00CD7802" w:rsidRDefault="00E30596">
    <w:pPr>
      <w:rPr>
        <w:rFonts w:ascii="Arial" w:hAnsi="Arial" w:cs="Arial"/>
        <w:sz w:val="22"/>
        <w:szCs w:val="22"/>
      </w:rPr>
    </w:pPr>
    <w:r>
      <w:rPr>
        <w:rFonts w:ascii="Arial" w:hAnsi="Arial" w:cs="Arial"/>
        <w:sz w:val="22"/>
        <w:szCs w:val="22"/>
      </w:rPr>
      <w:t>October</w:t>
    </w:r>
    <w:r w:rsidR="006A783F">
      <w:rPr>
        <w:rFonts w:ascii="Arial" w:hAnsi="Arial" w:cs="Arial"/>
        <w:sz w:val="22"/>
        <w:szCs w:val="22"/>
      </w:rPr>
      <w:t xml:space="preserve"> 2015</w:t>
    </w:r>
  </w:p>
  <w:p w14:paraId="6524E086" w14:textId="77777777" w:rsidR="006A783F" w:rsidRDefault="006A78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62"/>
    <w:rsid w:val="0000107F"/>
    <w:rsid w:val="00001717"/>
    <w:rsid w:val="00003AD2"/>
    <w:rsid w:val="00011623"/>
    <w:rsid w:val="00013127"/>
    <w:rsid w:val="0001575E"/>
    <w:rsid w:val="0001699E"/>
    <w:rsid w:val="00016CC2"/>
    <w:rsid w:val="00016ED4"/>
    <w:rsid w:val="00026127"/>
    <w:rsid w:val="00031C2F"/>
    <w:rsid w:val="00033AF8"/>
    <w:rsid w:val="00034E60"/>
    <w:rsid w:val="00035E34"/>
    <w:rsid w:val="00035F0C"/>
    <w:rsid w:val="00045B09"/>
    <w:rsid w:val="00054050"/>
    <w:rsid w:val="000544CD"/>
    <w:rsid w:val="00054FDF"/>
    <w:rsid w:val="00060E46"/>
    <w:rsid w:val="00061BC6"/>
    <w:rsid w:val="00070E6B"/>
    <w:rsid w:val="000779FC"/>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59F1"/>
    <w:rsid w:val="000D11D3"/>
    <w:rsid w:val="000D6F78"/>
    <w:rsid w:val="000E20E7"/>
    <w:rsid w:val="000E4B81"/>
    <w:rsid w:val="000E65E7"/>
    <w:rsid w:val="000F7FE5"/>
    <w:rsid w:val="00102F62"/>
    <w:rsid w:val="00103EA2"/>
    <w:rsid w:val="00106925"/>
    <w:rsid w:val="00107A74"/>
    <w:rsid w:val="00114C42"/>
    <w:rsid w:val="00114CF8"/>
    <w:rsid w:val="00115E14"/>
    <w:rsid w:val="001202C6"/>
    <w:rsid w:val="00120AFC"/>
    <w:rsid w:val="00121490"/>
    <w:rsid w:val="00124C62"/>
    <w:rsid w:val="00126399"/>
    <w:rsid w:val="00132489"/>
    <w:rsid w:val="00132F8D"/>
    <w:rsid w:val="001346A1"/>
    <w:rsid w:val="00140845"/>
    <w:rsid w:val="00144B81"/>
    <w:rsid w:val="00152A97"/>
    <w:rsid w:val="00152F30"/>
    <w:rsid w:val="001538BF"/>
    <w:rsid w:val="00155B1F"/>
    <w:rsid w:val="001610FA"/>
    <w:rsid w:val="00162D66"/>
    <w:rsid w:val="00170670"/>
    <w:rsid w:val="00171539"/>
    <w:rsid w:val="00172D34"/>
    <w:rsid w:val="001741E7"/>
    <w:rsid w:val="0017671F"/>
    <w:rsid w:val="001802D3"/>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7E02"/>
    <w:rsid w:val="001C002B"/>
    <w:rsid w:val="001C3554"/>
    <w:rsid w:val="001C4E8D"/>
    <w:rsid w:val="001C5873"/>
    <w:rsid w:val="001C62AE"/>
    <w:rsid w:val="001C6BB8"/>
    <w:rsid w:val="001D1B3E"/>
    <w:rsid w:val="001E14CF"/>
    <w:rsid w:val="001E2651"/>
    <w:rsid w:val="001E2FBE"/>
    <w:rsid w:val="001E3908"/>
    <w:rsid w:val="001E39CC"/>
    <w:rsid w:val="001E435E"/>
    <w:rsid w:val="001E43FD"/>
    <w:rsid w:val="001E78AB"/>
    <w:rsid w:val="001F5BFF"/>
    <w:rsid w:val="001F7D37"/>
    <w:rsid w:val="0020237F"/>
    <w:rsid w:val="002026E9"/>
    <w:rsid w:val="002031E5"/>
    <w:rsid w:val="00205CB4"/>
    <w:rsid w:val="00206E9D"/>
    <w:rsid w:val="00212BEE"/>
    <w:rsid w:val="0021451B"/>
    <w:rsid w:val="00216E4B"/>
    <w:rsid w:val="00217AA9"/>
    <w:rsid w:val="00217E8E"/>
    <w:rsid w:val="00226C94"/>
    <w:rsid w:val="00231EEC"/>
    <w:rsid w:val="002324EA"/>
    <w:rsid w:val="00232AF0"/>
    <w:rsid w:val="00233B9C"/>
    <w:rsid w:val="00234842"/>
    <w:rsid w:val="00236FEC"/>
    <w:rsid w:val="002406BC"/>
    <w:rsid w:val="00241575"/>
    <w:rsid w:val="0024252F"/>
    <w:rsid w:val="00244F08"/>
    <w:rsid w:val="00244FDC"/>
    <w:rsid w:val="0024580F"/>
    <w:rsid w:val="00250F5D"/>
    <w:rsid w:val="002521A4"/>
    <w:rsid w:val="0025522F"/>
    <w:rsid w:val="00257556"/>
    <w:rsid w:val="00262AED"/>
    <w:rsid w:val="00274714"/>
    <w:rsid w:val="00274723"/>
    <w:rsid w:val="0027685B"/>
    <w:rsid w:val="0028291D"/>
    <w:rsid w:val="00282D2C"/>
    <w:rsid w:val="00285B43"/>
    <w:rsid w:val="002865AD"/>
    <w:rsid w:val="002903A0"/>
    <w:rsid w:val="0029508D"/>
    <w:rsid w:val="00296198"/>
    <w:rsid w:val="002A1B75"/>
    <w:rsid w:val="002A29A8"/>
    <w:rsid w:val="002B0324"/>
    <w:rsid w:val="002B364B"/>
    <w:rsid w:val="002B5888"/>
    <w:rsid w:val="002B5F44"/>
    <w:rsid w:val="002C3001"/>
    <w:rsid w:val="002C40D9"/>
    <w:rsid w:val="002C43AC"/>
    <w:rsid w:val="002C6206"/>
    <w:rsid w:val="002C632B"/>
    <w:rsid w:val="002C65B4"/>
    <w:rsid w:val="002D3D6F"/>
    <w:rsid w:val="002D4C1E"/>
    <w:rsid w:val="002D5836"/>
    <w:rsid w:val="002D599D"/>
    <w:rsid w:val="002E091A"/>
    <w:rsid w:val="002E1329"/>
    <w:rsid w:val="002E21CC"/>
    <w:rsid w:val="002E27C7"/>
    <w:rsid w:val="002E2BE2"/>
    <w:rsid w:val="002E4130"/>
    <w:rsid w:val="002E4F90"/>
    <w:rsid w:val="002E5478"/>
    <w:rsid w:val="002E6AEB"/>
    <w:rsid w:val="002E71E0"/>
    <w:rsid w:val="002F45A8"/>
    <w:rsid w:val="003014DB"/>
    <w:rsid w:val="00303CA3"/>
    <w:rsid w:val="00304BAF"/>
    <w:rsid w:val="0030528F"/>
    <w:rsid w:val="00307FEB"/>
    <w:rsid w:val="00325B71"/>
    <w:rsid w:val="0033018F"/>
    <w:rsid w:val="00330386"/>
    <w:rsid w:val="00330398"/>
    <w:rsid w:val="0033515A"/>
    <w:rsid w:val="00336660"/>
    <w:rsid w:val="00337C6A"/>
    <w:rsid w:val="0034091F"/>
    <w:rsid w:val="00341539"/>
    <w:rsid w:val="00346FC1"/>
    <w:rsid w:val="003548E7"/>
    <w:rsid w:val="00356494"/>
    <w:rsid w:val="00360BCF"/>
    <w:rsid w:val="00360CF5"/>
    <w:rsid w:val="00365609"/>
    <w:rsid w:val="00370740"/>
    <w:rsid w:val="00372330"/>
    <w:rsid w:val="00377F37"/>
    <w:rsid w:val="00385D32"/>
    <w:rsid w:val="00386D04"/>
    <w:rsid w:val="003904D2"/>
    <w:rsid w:val="00391652"/>
    <w:rsid w:val="003924F8"/>
    <w:rsid w:val="00395FB8"/>
    <w:rsid w:val="003A5453"/>
    <w:rsid w:val="003B1477"/>
    <w:rsid w:val="003B3913"/>
    <w:rsid w:val="003B3FE4"/>
    <w:rsid w:val="003C12F2"/>
    <w:rsid w:val="003C23C6"/>
    <w:rsid w:val="003C2796"/>
    <w:rsid w:val="003C2981"/>
    <w:rsid w:val="003C7548"/>
    <w:rsid w:val="003C7569"/>
    <w:rsid w:val="003D0B66"/>
    <w:rsid w:val="003D31C5"/>
    <w:rsid w:val="003E082D"/>
    <w:rsid w:val="003E22AA"/>
    <w:rsid w:val="003E3831"/>
    <w:rsid w:val="003E4310"/>
    <w:rsid w:val="003E6184"/>
    <w:rsid w:val="003E6693"/>
    <w:rsid w:val="003F1725"/>
    <w:rsid w:val="003F197C"/>
    <w:rsid w:val="003F49B9"/>
    <w:rsid w:val="00402990"/>
    <w:rsid w:val="00404F53"/>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522C6"/>
    <w:rsid w:val="0045405A"/>
    <w:rsid w:val="0045498D"/>
    <w:rsid w:val="0046108E"/>
    <w:rsid w:val="00463371"/>
    <w:rsid w:val="00466FFE"/>
    <w:rsid w:val="00472F1E"/>
    <w:rsid w:val="00477101"/>
    <w:rsid w:val="004772DC"/>
    <w:rsid w:val="00477668"/>
    <w:rsid w:val="00480367"/>
    <w:rsid w:val="0048499C"/>
    <w:rsid w:val="004873DA"/>
    <w:rsid w:val="004959AE"/>
    <w:rsid w:val="00496259"/>
    <w:rsid w:val="00497342"/>
    <w:rsid w:val="004A109A"/>
    <w:rsid w:val="004A1305"/>
    <w:rsid w:val="004A3331"/>
    <w:rsid w:val="004A5205"/>
    <w:rsid w:val="004A5BC6"/>
    <w:rsid w:val="004B0388"/>
    <w:rsid w:val="004B1120"/>
    <w:rsid w:val="004B318B"/>
    <w:rsid w:val="004B4BB3"/>
    <w:rsid w:val="004B4E95"/>
    <w:rsid w:val="004C07C4"/>
    <w:rsid w:val="004D0A81"/>
    <w:rsid w:val="004D485E"/>
    <w:rsid w:val="004E05DE"/>
    <w:rsid w:val="004E2CF7"/>
    <w:rsid w:val="004E5997"/>
    <w:rsid w:val="004E7DDE"/>
    <w:rsid w:val="004F0AF7"/>
    <w:rsid w:val="004F14D7"/>
    <w:rsid w:val="004F2635"/>
    <w:rsid w:val="004F3E3C"/>
    <w:rsid w:val="004F510E"/>
    <w:rsid w:val="004F6EA4"/>
    <w:rsid w:val="004F7EB9"/>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2791"/>
    <w:rsid w:val="00572FA7"/>
    <w:rsid w:val="0057589A"/>
    <w:rsid w:val="00581D15"/>
    <w:rsid w:val="00583074"/>
    <w:rsid w:val="005848B9"/>
    <w:rsid w:val="00584F67"/>
    <w:rsid w:val="005854C5"/>
    <w:rsid w:val="005876DF"/>
    <w:rsid w:val="0059025A"/>
    <w:rsid w:val="00593465"/>
    <w:rsid w:val="005A2FEE"/>
    <w:rsid w:val="005A5F06"/>
    <w:rsid w:val="005A60B6"/>
    <w:rsid w:val="005A79A6"/>
    <w:rsid w:val="005B05DF"/>
    <w:rsid w:val="005B1E5E"/>
    <w:rsid w:val="005B5881"/>
    <w:rsid w:val="005B7F16"/>
    <w:rsid w:val="005C232A"/>
    <w:rsid w:val="005D1BD4"/>
    <w:rsid w:val="005D201A"/>
    <w:rsid w:val="005D204D"/>
    <w:rsid w:val="005D4F1A"/>
    <w:rsid w:val="005E03F5"/>
    <w:rsid w:val="005F298E"/>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1A4D"/>
    <w:rsid w:val="00651B5E"/>
    <w:rsid w:val="00653D37"/>
    <w:rsid w:val="00655892"/>
    <w:rsid w:val="00657237"/>
    <w:rsid w:val="00662F89"/>
    <w:rsid w:val="006641BE"/>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83F"/>
    <w:rsid w:val="006A7A09"/>
    <w:rsid w:val="006B1C03"/>
    <w:rsid w:val="006B3377"/>
    <w:rsid w:val="006B4153"/>
    <w:rsid w:val="006B41D9"/>
    <w:rsid w:val="006B6E70"/>
    <w:rsid w:val="006C17BB"/>
    <w:rsid w:val="006C17F3"/>
    <w:rsid w:val="006C1ED1"/>
    <w:rsid w:val="006D0B7D"/>
    <w:rsid w:val="006D1D5E"/>
    <w:rsid w:val="006D216F"/>
    <w:rsid w:val="006D2FF5"/>
    <w:rsid w:val="006D3095"/>
    <w:rsid w:val="006D714C"/>
    <w:rsid w:val="006D72B5"/>
    <w:rsid w:val="006E1355"/>
    <w:rsid w:val="006E4D5B"/>
    <w:rsid w:val="006E50FA"/>
    <w:rsid w:val="006F1218"/>
    <w:rsid w:val="00700D49"/>
    <w:rsid w:val="00701CD1"/>
    <w:rsid w:val="00702301"/>
    <w:rsid w:val="007024F9"/>
    <w:rsid w:val="00703C3B"/>
    <w:rsid w:val="00703F88"/>
    <w:rsid w:val="007061F7"/>
    <w:rsid w:val="007132B4"/>
    <w:rsid w:val="00716126"/>
    <w:rsid w:val="00720612"/>
    <w:rsid w:val="007212B8"/>
    <w:rsid w:val="007213F9"/>
    <w:rsid w:val="00722D93"/>
    <w:rsid w:val="00723B4A"/>
    <w:rsid w:val="00726510"/>
    <w:rsid w:val="00734529"/>
    <w:rsid w:val="00743942"/>
    <w:rsid w:val="00746A6F"/>
    <w:rsid w:val="00756CAA"/>
    <w:rsid w:val="00764230"/>
    <w:rsid w:val="007656B0"/>
    <w:rsid w:val="00767A7E"/>
    <w:rsid w:val="00767F3C"/>
    <w:rsid w:val="007705C4"/>
    <w:rsid w:val="0077273E"/>
    <w:rsid w:val="0077317C"/>
    <w:rsid w:val="0077588B"/>
    <w:rsid w:val="00777625"/>
    <w:rsid w:val="00781E30"/>
    <w:rsid w:val="00782D99"/>
    <w:rsid w:val="00782EA4"/>
    <w:rsid w:val="00784383"/>
    <w:rsid w:val="00795CCF"/>
    <w:rsid w:val="007A08C3"/>
    <w:rsid w:val="007A5548"/>
    <w:rsid w:val="007B0731"/>
    <w:rsid w:val="007B4300"/>
    <w:rsid w:val="007B6F41"/>
    <w:rsid w:val="007B7B10"/>
    <w:rsid w:val="007C0756"/>
    <w:rsid w:val="007C2194"/>
    <w:rsid w:val="007C4B3E"/>
    <w:rsid w:val="007C5331"/>
    <w:rsid w:val="007C56BF"/>
    <w:rsid w:val="007C5966"/>
    <w:rsid w:val="007C7F6F"/>
    <w:rsid w:val="007D1324"/>
    <w:rsid w:val="007D2314"/>
    <w:rsid w:val="007D3A28"/>
    <w:rsid w:val="007D5149"/>
    <w:rsid w:val="007D79AF"/>
    <w:rsid w:val="007E3B8E"/>
    <w:rsid w:val="007E5198"/>
    <w:rsid w:val="007E558B"/>
    <w:rsid w:val="007F228F"/>
    <w:rsid w:val="008001A2"/>
    <w:rsid w:val="0080171E"/>
    <w:rsid w:val="00801954"/>
    <w:rsid w:val="0080251C"/>
    <w:rsid w:val="0080414F"/>
    <w:rsid w:val="00807653"/>
    <w:rsid w:val="008131FB"/>
    <w:rsid w:val="00816D09"/>
    <w:rsid w:val="008204C6"/>
    <w:rsid w:val="008225CC"/>
    <w:rsid w:val="008228D3"/>
    <w:rsid w:val="00822CAC"/>
    <w:rsid w:val="00824F6D"/>
    <w:rsid w:val="00825F26"/>
    <w:rsid w:val="0083191C"/>
    <w:rsid w:val="008342A2"/>
    <w:rsid w:val="00843C6E"/>
    <w:rsid w:val="008455C1"/>
    <w:rsid w:val="00847803"/>
    <w:rsid w:val="00847E90"/>
    <w:rsid w:val="00850FF9"/>
    <w:rsid w:val="0085190E"/>
    <w:rsid w:val="00851BA7"/>
    <w:rsid w:val="00853BA6"/>
    <w:rsid w:val="0085554C"/>
    <w:rsid w:val="0085729F"/>
    <w:rsid w:val="008600C2"/>
    <w:rsid w:val="00861124"/>
    <w:rsid w:val="008623CC"/>
    <w:rsid w:val="00863936"/>
    <w:rsid w:val="00863A05"/>
    <w:rsid w:val="00863A52"/>
    <w:rsid w:val="00870A52"/>
    <w:rsid w:val="008724B1"/>
    <w:rsid w:val="00872F53"/>
    <w:rsid w:val="00881473"/>
    <w:rsid w:val="00881AF9"/>
    <w:rsid w:val="00882229"/>
    <w:rsid w:val="0088704E"/>
    <w:rsid w:val="0089244A"/>
    <w:rsid w:val="0089504F"/>
    <w:rsid w:val="008A0D80"/>
    <w:rsid w:val="008B2ED8"/>
    <w:rsid w:val="008B4280"/>
    <w:rsid w:val="008B4AAC"/>
    <w:rsid w:val="008B6E40"/>
    <w:rsid w:val="008B7C4E"/>
    <w:rsid w:val="008C1F9F"/>
    <w:rsid w:val="008C3597"/>
    <w:rsid w:val="008C4536"/>
    <w:rsid w:val="008D3812"/>
    <w:rsid w:val="008D5984"/>
    <w:rsid w:val="008D5FBD"/>
    <w:rsid w:val="008D789E"/>
    <w:rsid w:val="008E31B3"/>
    <w:rsid w:val="008E4585"/>
    <w:rsid w:val="008E607B"/>
    <w:rsid w:val="008E743E"/>
    <w:rsid w:val="008F412B"/>
    <w:rsid w:val="009000D2"/>
    <w:rsid w:val="00907623"/>
    <w:rsid w:val="00907DBB"/>
    <w:rsid w:val="0091022D"/>
    <w:rsid w:val="0091193F"/>
    <w:rsid w:val="009119DB"/>
    <w:rsid w:val="00924FD7"/>
    <w:rsid w:val="0093024D"/>
    <w:rsid w:val="00936E30"/>
    <w:rsid w:val="00936F5F"/>
    <w:rsid w:val="009451A6"/>
    <w:rsid w:val="00950920"/>
    <w:rsid w:val="009515B3"/>
    <w:rsid w:val="00955A82"/>
    <w:rsid w:val="00956669"/>
    <w:rsid w:val="00960EE9"/>
    <w:rsid w:val="009675EE"/>
    <w:rsid w:val="009678A0"/>
    <w:rsid w:val="0097086D"/>
    <w:rsid w:val="00974406"/>
    <w:rsid w:val="00985218"/>
    <w:rsid w:val="00991D8D"/>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2180"/>
    <w:rsid w:val="009D54A7"/>
    <w:rsid w:val="009E025E"/>
    <w:rsid w:val="009E1207"/>
    <w:rsid w:val="009E3C9B"/>
    <w:rsid w:val="009E73E3"/>
    <w:rsid w:val="009F0F67"/>
    <w:rsid w:val="009F1B00"/>
    <w:rsid w:val="009F3384"/>
    <w:rsid w:val="009F7782"/>
    <w:rsid w:val="00A00B75"/>
    <w:rsid w:val="00A02412"/>
    <w:rsid w:val="00A047E6"/>
    <w:rsid w:val="00A07779"/>
    <w:rsid w:val="00A12CAC"/>
    <w:rsid w:val="00A1638E"/>
    <w:rsid w:val="00A17D5D"/>
    <w:rsid w:val="00A200CC"/>
    <w:rsid w:val="00A20589"/>
    <w:rsid w:val="00A20972"/>
    <w:rsid w:val="00A225C3"/>
    <w:rsid w:val="00A23795"/>
    <w:rsid w:val="00A25E36"/>
    <w:rsid w:val="00A2676D"/>
    <w:rsid w:val="00A274F9"/>
    <w:rsid w:val="00A30D62"/>
    <w:rsid w:val="00A349F7"/>
    <w:rsid w:val="00A34EAC"/>
    <w:rsid w:val="00A355DC"/>
    <w:rsid w:val="00A367F3"/>
    <w:rsid w:val="00A405AC"/>
    <w:rsid w:val="00A4561C"/>
    <w:rsid w:val="00A45B58"/>
    <w:rsid w:val="00A468FB"/>
    <w:rsid w:val="00A5412B"/>
    <w:rsid w:val="00A57121"/>
    <w:rsid w:val="00A63285"/>
    <w:rsid w:val="00A744CA"/>
    <w:rsid w:val="00A75A07"/>
    <w:rsid w:val="00A77128"/>
    <w:rsid w:val="00A80B73"/>
    <w:rsid w:val="00A81D34"/>
    <w:rsid w:val="00A82164"/>
    <w:rsid w:val="00A825FD"/>
    <w:rsid w:val="00A82D21"/>
    <w:rsid w:val="00A83A34"/>
    <w:rsid w:val="00A86104"/>
    <w:rsid w:val="00A87E9C"/>
    <w:rsid w:val="00A9041C"/>
    <w:rsid w:val="00A90AFE"/>
    <w:rsid w:val="00A91C67"/>
    <w:rsid w:val="00A94890"/>
    <w:rsid w:val="00A962CF"/>
    <w:rsid w:val="00A968C1"/>
    <w:rsid w:val="00AA0DB9"/>
    <w:rsid w:val="00AA0F32"/>
    <w:rsid w:val="00AA2B7F"/>
    <w:rsid w:val="00AA2F21"/>
    <w:rsid w:val="00AA39BD"/>
    <w:rsid w:val="00AA4525"/>
    <w:rsid w:val="00AA4610"/>
    <w:rsid w:val="00AA6096"/>
    <w:rsid w:val="00AB00A2"/>
    <w:rsid w:val="00AB1808"/>
    <w:rsid w:val="00AB4A39"/>
    <w:rsid w:val="00AB6E2F"/>
    <w:rsid w:val="00AC2538"/>
    <w:rsid w:val="00AC30C4"/>
    <w:rsid w:val="00AC4D8C"/>
    <w:rsid w:val="00AD3D73"/>
    <w:rsid w:val="00AD53BD"/>
    <w:rsid w:val="00AD6880"/>
    <w:rsid w:val="00AE01BF"/>
    <w:rsid w:val="00AE59B4"/>
    <w:rsid w:val="00AF16E0"/>
    <w:rsid w:val="00AF46E8"/>
    <w:rsid w:val="00AF7CE9"/>
    <w:rsid w:val="00AF7EBA"/>
    <w:rsid w:val="00B00F62"/>
    <w:rsid w:val="00B049D7"/>
    <w:rsid w:val="00B06D6E"/>
    <w:rsid w:val="00B077B8"/>
    <w:rsid w:val="00B10F6C"/>
    <w:rsid w:val="00B11CCB"/>
    <w:rsid w:val="00B11EA9"/>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555BA"/>
    <w:rsid w:val="00B61E0D"/>
    <w:rsid w:val="00B64991"/>
    <w:rsid w:val="00B665E1"/>
    <w:rsid w:val="00B66B24"/>
    <w:rsid w:val="00B67775"/>
    <w:rsid w:val="00B677D0"/>
    <w:rsid w:val="00B71651"/>
    <w:rsid w:val="00B72E61"/>
    <w:rsid w:val="00B7379D"/>
    <w:rsid w:val="00B75DFE"/>
    <w:rsid w:val="00B76AA9"/>
    <w:rsid w:val="00B76C43"/>
    <w:rsid w:val="00B77AB3"/>
    <w:rsid w:val="00B83EF4"/>
    <w:rsid w:val="00B85A48"/>
    <w:rsid w:val="00B87D2A"/>
    <w:rsid w:val="00B90627"/>
    <w:rsid w:val="00BA3D29"/>
    <w:rsid w:val="00BA4B88"/>
    <w:rsid w:val="00BA6D35"/>
    <w:rsid w:val="00BB19EF"/>
    <w:rsid w:val="00BB1ABF"/>
    <w:rsid w:val="00BB59A8"/>
    <w:rsid w:val="00BC29C4"/>
    <w:rsid w:val="00BC7F4D"/>
    <w:rsid w:val="00BD0180"/>
    <w:rsid w:val="00BD3EB3"/>
    <w:rsid w:val="00BD51D6"/>
    <w:rsid w:val="00BD663B"/>
    <w:rsid w:val="00BD69E2"/>
    <w:rsid w:val="00BE1350"/>
    <w:rsid w:val="00BE2CF6"/>
    <w:rsid w:val="00BE5309"/>
    <w:rsid w:val="00BF1992"/>
    <w:rsid w:val="00BF1F70"/>
    <w:rsid w:val="00BF574D"/>
    <w:rsid w:val="00BF5BE6"/>
    <w:rsid w:val="00C016D3"/>
    <w:rsid w:val="00C03E8A"/>
    <w:rsid w:val="00C06CF6"/>
    <w:rsid w:val="00C1101E"/>
    <w:rsid w:val="00C114BC"/>
    <w:rsid w:val="00C118B2"/>
    <w:rsid w:val="00C13247"/>
    <w:rsid w:val="00C14293"/>
    <w:rsid w:val="00C14732"/>
    <w:rsid w:val="00C15A14"/>
    <w:rsid w:val="00C22FBE"/>
    <w:rsid w:val="00C271A4"/>
    <w:rsid w:val="00C27FA2"/>
    <w:rsid w:val="00C32E84"/>
    <w:rsid w:val="00C3488A"/>
    <w:rsid w:val="00C3493D"/>
    <w:rsid w:val="00C40D98"/>
    <w:rsid w:val="00C41D2F"/>
    <w:rsid w:val="00C432A9"/>
    <w:rsid w:val="00C518D7"/>
    <w:rsid w:val="00C52002"/>
    <w:rsid w:val="00C57384"/>
    <w:rsid w:val="00C60F30"/>
    <w:rsid w:val="00C618D9"/>
    <w:rsid w:val="00C70859"/>
    <w:rsid w:val="00C717D5"/>
    <w:rsid w:val="00C766DD"/>
    <w:rsid w:val="00C844A1"/>
    <w:rsid w:val="00C85319"/>
    <w:rsid w:val="00C86985"/>
    <w:rsid w:val="00C96B43"/>
    <w:rsid w:val="00CA2246"/>
    <w:rsid w:val="00CA5307"/>
    <w:rsid w:val="00CB0144"/>
    <w:rsid w:val="00CB21EB"/>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409E"/>
    <w:rsid w:val="00D156DE"/>
    <w:rsid w:val="00D27E89"/>
    <w:rsid w:val="00D30824"/>
    <w:rsid w:val="00D314A7"/>
    <w:rsid w:val="00D3330B"/>
    <w:rsid w:val="00D34D7E"/>
    <w:rsid w:val="00D36414"/>
    <w:rsid w:val="00D4117F"/>
    <w:rsid w:val="00D41236"/>
    <w:rsid w:val="00D4683B"/>
    <w:rsid w:val="00D5020B"/>
    <w:rsid w:val="00D5093D"/>
    <w:rsid w:val="00D50C9C"/>
    <w:rsid w:val="00D60C93"/>
    <w:rsid w:val="00D611CA"/>
    <w:rsid w:val="00D61762"/>
    <w:rsid w:val="00D63094"/>
    <w:rsid w:val="00D675BF"/>
    <w:rsid w:val="00D702F2"/>
    <w:rsid w:val="00D72C5B"/>
    <w:rsid w:val="00D76D1C"/>
    <w:rsid w:val="00D8156A"/>
    <w:rsid w:val="00D828A7"/>
    <w:rsid w:val="00D83DE8"/>
    <w:rsid w:val="00D946D1"/>
    <w:rsid w:val="00D962C0"/>
    <w:rsid w:val="00D96A64"/>
    <w:rsid w:val="00DA24F0"/>
    <w:rsid w:val="00DA2F4C"/>
    <w:rsid w:val="00DB0D62"/>
    <w:rsid w:val="00DB1793"/>
    <w:rsid w:val="00DB2451"/>
    <w:rsid w:val="00DB4BC3"/>
    <w:rsid w:val="00DB5F9D"/>
    <w:rsid w:val="00DC177B"/>
    <w:rsid w:val="00DC1895"/>
    <w:rsid w:val="00DC234C"/>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E0146A"/>
    <w:rsid w:val="00E01B5E"/>
    <w:rsid w:val="00E02E83"/>
    <w:rsid w:val="00E050FE"/>
    <w:rsid w:val="00E113C0"/>
    <w:rsid w:val="00E13888"/>
    <w:rsid w:val="00E20954"/>
    <w:rsid w:val="00E274B2"/>
    <w:rsid w:val="00E30596"/>
    <w:rsid w:val="00E30B72"/>
    <w:rsid w:val="00E3491C"/>
    <w:rsid w:val="00E354BC"/>
    <w:rsid w:val="00E448C2"/>
    <w:rsid w:val="00E46620"/>
    <w:rsid w:val="00E57E80"/>
    <w:rsid w:val="00E610DD"/>
    <w:rsid w:val="00E620B4"/>
    <w:rsid w:val="00E63DB3"/>
    <w:rsid w:val="00E70597"/>
    <w:rsid w:val="00E707AF"/>
    <w:rsid w:val="00E72CF1"/>
    <w:rsid w:val="00E83A87"/>
    <w:rsid w:val="00E85ED2"/>
    <w:rsid w:val="00E90A7E"/>
    <w:rsid w:val="00EA3C32"/>
    <w:rsid w:val="00EA63FD"/>
    <w:rsid w:val="00EB0600"/>
    <w:rsid w:val="00EB0D63"/>
    <w:rsid w:val="00EC1BCD"/>
    <w:rsid w:val="00EC3152"/>
    <w:rsid w:val="00ED5E8B"/>
    <w:rsid w:val="00ED7C51"/>
    <w:rsid w:val="00EE02A8"/>
    <w:rsid w:val="00EE1F0B"/>
    <w:rsid w:val="00EE2FD1"/>
    <w:rsid w:val="00EE6C42"/>
    <w:rsid w:val="00EE70F6"/>
    <w:rsid w:val="00EE79BB"/>
    <w:rsid w:val="00EF09EA"/>
    <w:rsid w:val="00EF1814"/>
    <w:rsid w:val="00F00052"/>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5904"/>
    <w:rsid w:val="00F36B48"/>
    <w:rsid w:val="00F436BC"/>
    <w:rsid w:val="00F43920"/>
    <w:rsid w:val="00F43D46"/>
    <w:rsid w:val="00F50B8F"/>
    <w:rsid w:val="00F514D3"/>
    <w:rsid w:val="00F52EAD"/>
    <w:rsid w:val="00F53E32"/>
    <w:rsid w:val="00F56ADC"/>
    <w:rsid w:val="00F622AD"/>
    <w:rsid w:val="00F62791"/>
    <w:rsid w:val="00F715D7"/>
    <w:rsid w:val="00F72430"/>
    <w:rsid w:val="00F85338"/>
    <w:rsid w:val="00F86B22"/>
    <w:rsid w:val="00F93C75"/>
    <w:rsid w:val="00F94ABC"/>
    <w:rsid w:val="00F94ADB"/>
    <w:rsid w:val="00F9517A"/>
    <w:rsid w:val="00F95992"/>
    <w:rsid w:val="00F967B1"/>
    <w:rsid w:val="00FA014E"/>
    <w:rsid w:val="00FA19C4"/>
    <w:rsid w:val="00FA4442"/>
    <w:rsid w:val="00FB1970"/>
    <w:rsid w:val="00FB2DD0"/>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5A513B"/>
  <w15:docId w15:val="{ACD9EBCE-B762-493C-A407-CEE60FD8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879588942">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ETUASA\My%20Documents\Alfa%20Laval\MMD\Products\PureSOx\Press%20release\2012-02-03\www.alfalaval.com\mari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ekirstine.senderovitz@alfalaval.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falava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Documents%20and%20Settings\SETUASA\My%20Documents\Alfa%20Laval\MMD\Products\PureSOx\Press%20release\2012-02-03\www.alfalaval.com\marine" TargetMode="External"/><Relationship Id="rId4" Type="http://schemas.openxmlformats.org/officeDocument/2006/relationships/webSettings" Target="webSettings.xml"/><Relationship Id="rId9" Type="http://schemas.openxmlformats.org/officeDocument/2006/relationships/hyperlink" Target="mailto:johnk.pedersen@alfalava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1065</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Added to EGR, the Alfa Laval Aalborg XW-HPX boiler can turn compliance into profit</vt:lpstr>
    </vt:vector>
  </TitlesOfParts>
  <Manager/>
  <Company>Alfa Laval</Company>
  <LinksUpToDate>false</LinksUpToDate>
  <CharactersWithSpaces>7551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Added to EGR, the Alfa Laval Aalborg XW-HPX boiler can turn compliance into profit</dc:title>
  <dc:subject/>
  <dc:creator>Sofia Rugfelt</dc:creator>
  <cp:keywords/>
  <dc:description/>
  <cp:lastModifiedBy>Rikke Hald</cp:lastModifiedBy>
  <cp:revision>2</cp:revision>
  <cp:lastPrinted>2015-10-12T10:30:00Z</cp:lastPrinted>
  <dcterms:created xsi:type="dcterms:W3CDTF">2015-10-13T11:09:00Z</dcterms:created>
  <dcterms:modified xsi:type="dcterms:W3CDTF">2015-10-13T11:09:00Z</dcterms:modified>
  <cp:category/>
</cp:coreProperties>
</file>